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3F34" w:rsidRPr="00424DCA" w:rsidRDefault="00183F34" w:rsidP="00424DCA">
      <w:pPr>
        <w:spacing w:after="0"/>
        <w:jc w:val="center"/>
        <w:rPr>
          <w:rFonts w:ascii="Arial" w:hAnsi="Arial" w:cs="Arial"/>
          <w:b/>
          <w:sz w:val="32"/>
          <w:szCs w:val="32"/>
        </w:rPr>
      </w:pPr>
      <w:r w:rsidRPr="00424DCA">
        <w:rPr>
          <w:rFonts w:ascii="Arial" w:hAnsi="Arial" w:cs="Arial"/>
          <w:b/>
          <w:sz w:val="32"/>
          <w:szCs w:val="32"/>
        </w:rPr>
        <w:t>FDDC – Child Development Screening Initiative</w:t>
      </w:r>
    </w:p>
    <w:p w:rsidR="001B216F" w:rsidRPr="00424DCA" w:rsidRDefault="00375E80" w:rsidP="00424DCA">
      <w:pPr>
        <w:spacing w:after="0"/>
        <w:jc w:val="center"/>
        <w:rPr>
          <w:rFonts w:ascii="Arial" w:hAnsi="Arial" w:cs="Arial"/>
          <w:b/>
          <w:sz w:val="28"/>
          <w:szCs w:val="28"/>
        </w:rPr>
      </w:pPr>
      <w:r w:rsidRPr="00424DCA">
        <w:rPr>
          <w:rFonts w:ascii="Arial" w:hAnsi="Arial" w:cs="Arial"/>
          <w:b/>
          <w:sz w:val="28"/>
          <w:szCs w:val="28"/>
        </w:rPr>
        <w:t>Follow-up Services Workgroup Meeting</w:t>
      </w:r>
    </w:p>
    <w:p w:rsidR="00375E80" w:rsidRDefault="00375E80" w:rsidP="00424DCA">
      <w:pPr>
        <w:jc w:val="center"/>
        <w:rPr>
          <w:rFonts w:ascii="Arial" w:hAnsi="Arial" w:cs="Arial"/>
          <w:b/>
          <w:sz w:val="28"/>
          <w:szCs w:val="28"/>
        </w:rPr>
      </w:pPr>
      <w:r w:rsidRPr="00424DCA">
        <w:rPr>
          <w:rFonts w:ascii="Arial" w:hAnsi="Arial" w:cs="Arial"/>
          <w:b/>
          <w:sz w:val="28"/>
          <w:szCs w:val="28"/>
        </w:rPr>
        <w:t>December 5, 2011</w:t>
      </w:r>
    </w:p>
    <w:p w:rsidR="00424DCA" w:rsidRDefault="00424DCA" w:rsidP="00424DCA">
      <w:pPr>
        <w:spacing w:after="0"/>
        <w:rPr>
          <w:rFonts w:ascii="Arial" w:hAnsi="Arial" w:cs="Arial"/>
          <w:b/>
          <w:sz w:val="24"/>
          <w:szCs w:val="24"/>
        </w:rPr>
      </w:pPr>
    </w:p>
    <w:p w:rsidR="00424DCA" w:rsidRPr="00D93CF9" w:rsidRDefault="00424DCA" w:rsidP="00424DCA">
      <w:pPr>
        <w:spacing w:after="0"/>
        <w:rPr>
          <w:rFonts w:ascii="Arial" w:hAnsi="Arial" w:cs="Arial"/>
          <w:sz w:val="24"/>
          <w:szCs w:val="24"/>
        </w:rPr>
      </w:pPr>
      <w:r w:rsidRPr="00D93CF9">
        <w:rPr>
          <w:rFonts w:ascii="Arial" w:hAnsi="Arial" w:cs="Arial"/>
          <w:b/>
          <w:sz w:val="24"/>
          <w:szCs w:val="24"/>
        </w:rPr>
        <w:t>Members Present:</w:t>
      </w:r>
      <w:r w:rsidRPr="00D93CF9">
        <w:rPr>
          <w:rFonts w:ascii="Arial" w:hAnsi="Arial" w:cs="Arial"/>
          <w:sz w:val="24"/>
          <w:szCs w:val="24"/>
        </w:rPr>
        <w:t xml:space="preserve">  Mimi Graham, Susan Gold, Amanda Moore, Cynthia Fuller, Barbara Foster, Judy Taylor-Fischer, Karen Wiggins, and Allison Parish</w:t>
      </w:r>
    </w:p>
    <w:p w:rsidR="00424DCA" w:rsidRPr="00D93CF9" w:rsidRDefault="00424DCA" w:rsidP="00424DCA">
      <w:pPr>
        <w:spacing w:after="0"/>
        <w:rPr>
          <w:rFonts w:ascii="Arial" w:hAnsi="Arial" w:cs="Arial"/>
          <w:sz w:val="24"/>
          <w:szCs w:val="24"/>
        </w:rPr>
      </w:pPr>
    </w:p>
    <w:p w:rsidR="00424DCA" w:rsidRPr="00D93CF9" w:rsidRDefault="00424DCA" w:rsidP="00424DCA">
      <w:pPr>
        <w:spacing w:after="0"/>
        <w:rPr>
          <w:rFonts w:ascii="Arial" w:hAnsi="Arial" w:cs="Arial"/>
          <w:b/>
          <w:sz w:val="24"/>
          <w:szCs w:val="24"/>
        </w:rPr>
      </w:pPr>
      <w:r w:rsidRPr="00D93CF9">
        <w:rPr>
          <w:rFonts w:ascii="Arial" w:hAnsi="Arial" w:cs="Arial"/>
          <w:b/>
          <w:sz w:val="24"/>
          <w:szCs w:val="24"/>
        </w:rPr>
        <w:t>Members Not in Attendance:</w:t>
      </w:r>
      <w:r w:rsidRPr="00D93CF9">
        <w:rPr>
          <w:rFonts w:ascii="Arial" w:hAnsi="Arial" w:cs="Arial"/>
          <w:sz w:val="24"/>
          <w:szCs w:val="24"/>
        </w:rPr>
        <w:t xml:space="preserve">  Mercedes Rodriguez and Sharon Hennessy</w:t>
      </w:r>
    </w:p>
    <w:p w:rsidR="00424DCA" w:rsidRPr="00D93CF9" w:rsidRDefault="00424DCA" w:rsidP="00424DCA">
      <w:pPr>
        <w:spacing w:after="0"/>
        <w:rPr>
          <w:rFonts w:ascii="Arial" w:hAnsi="Arial" w:cs="Arial"/>
          <w:b/>
          <w:sz w:val="24"/>
          <w:szCs w:val="24"/>
        </w:rPr>
      </w:pPr>
    </w:p>
    <w:p w:rsidR="00424DCA" w:rsidRDefault="00424DCA" w:rsidP="00D93CF9">
      <w:pPr>
        <w:spacing w:after="0"/>
        <w:rPr>
          <w:rFonts w:ascii="Arial" w:hAnsi="Arial" w:cs="Arial"/>
          <w:sz w:val="24"/>
          <w:szCs w:val="24"/>
        </w:rPr>
      </w:pPr>
      <w:r w:rsidRPr="00D93CF9">
        <w:rPr>
          <w:rFonts w:ascii="Arial" w:hAnsi="Arial" w:cs="Arial"/>
          <w:b/>
          <w:sz w:val="24"/>
          <w:szCs w:val="24"/>
        </w:rPr>
        <w:t>Staff Support:</w:t>
      </w:r>
      <w:r w:rsidRPr="00D93CF9">
        <w:rPr>
          <w:rFonts w:ascii="Arial" w:hAnsi="Arial" w:cs="Arial"/>
          <w:sz w:val="24"/>
          <w:szCs w:val="24"/>
        </w:rPr>
        <w:t xml:space="preserve">  Martha Harbin, Chris Snow, Holly Hohmeister, Brittany Butler, and Jason Zaborske</w:t>
      </w:r>
      <w:r w:rsidR="00313441" w:rsidRPr="00D93CF9">
        <w:rPr>
          <w:rFonts w:ascii="Arial" w:hAnsi="Arial" w:cs="Arial"/>
          <w:sz w:val="24"/>
          <w:szCs w:val="24"/>
        </w:rPr>
        <w:t xml:space="preserve">  </w:t>
      </w:r>
    </w:p>
    <w:p w:rsidR="00D93CF9" w:rsidRPr="009329BF" w:rsidRDefault="00D93CF9" w:rsidP="00D93CF9">
      <w:pPr>
        <w:spacing w:after="0"/>
        <w:rPr>
          <w:rFonts w:ascii="Arial" w:hAnsi="Arial" w:cs="Arial"/>
          <w:b/>
          <w:sz w:val="24"/>
          <w:szCs w:val="24"/>
        </w:rPr>
      </w:pPr>
    </w:p>
    <w:p w:rsidR="009329BF" w:rsidRPr="009329BF" w:rsidRDefault="009329BF" w:rsidP="009329BF">
      <w:pPr>
        <w:pStyle w:val="PlainText"/>
        <w:rPr>
          <w:rFonts w:ascii="Arial" w:hAnsi="Arial" w:cs="Arial"/>
          <w:sz w:val="24"/>
          <w:szCs w:val="24"/>
        </w:rPr>
      </w:pPr>
      <w:r w:rsidRPr="009329BF">
        <w:rPr>
          <w:rFonts w:ascii="Arial" w:hAnsi="Arial" w:cs="Arial"/>
          <w:b/>
          <w:sz w:val="24"/>
          <w:szCs w:val="24"/>
        </w:rPr>
        <w:t>Follow-Up Services</w:t>
      </w:r>
      <w:r w:rsidRPr="009329BF">
        <w:rPr>
          <w:rFonts w:ascii="Arial" w:hAnsi="Arial" w:cs="Arial"/>
          <w:sz w:val="24"/>
          <w:szCs w:val="24"/>
        </w:rPr>
        <w:t xml:space="preserve"> – This workgroup will focus on strategies for the large number of children screened who could benefit from early intervention but who do not yet qualify for Early Steps or school system services.  Strategies such as anticipatory guidance, developmental activities, referrals to high quality early childhood programs like Early Head Start, and ensuring these high risk children don't fall through the cracks. </w:t>
      </w:r>
    </w:p>
    <w:p w:rsidR="009329BF" w:rsidRPr="009329BF" w:rsidRDefault="009329BF" w:rsidP="009329BF">
      <w:pPr>
        <w:pStyle w:val="ListParagraph"/>
        <w:ind w:left="0"/>
        <w:rPr>
          <w:rFonts w:ascii="Arial" w:hAnsi="Arial" w:cs="Arial"/>
          <w:sz w:val="24"/>
          <w:szCs w:val="24"/>
        </w:rPr>
      </w:pPr>
    </w:p>
    <w:p w:rsidR="009329BF" w:rsidRPr="009329BF" w:rsidRDefault="009329BF" w:rsidP="009329BF">
      <w:pPr>
        <w:pStyle w:val="ListParagraph"/>
        <w:ind w:left="360"/>
        <w:rPr>
          <w:rFonts w:ascii="Arial" w:hAnsi="Arial" w:cs="Arial"/>
          <w:sz w:val="24"/>
          <w:szCs w:val="24"/>
          <w:u w:val="single"/>
        </w:rPr>
      </w:pPr>
      <w:r w:rsidRPr="009329BF">
        <w:rPr>
          <w:rFonts w:ascii="Arial" w:hAnsi="Arial" w:cs="Arial"/>
          <w:sz w:val="24"/>
          <w:szCs w:val="24"/>
          <w:u w:val="single"/>
        </w:rPr>
        <w:t>Tasks</w:t>
      </w:r>
    </w:p>
    <w:p w:rsidR="009329BF" w:rsidRPr="009329BF" w:rsidRDefault="009329BF" w:rsidP="009329BF">
      <w:pPr>
        <w:pStyle w:val="ListParagraph"/>
        <w:numPr>
          <w:ilvl w:val="0"/>
          <w:numId w:val="4"/>
        </w:numPr>
        <w:spacing w:after="0"/>
        <w:contextualSpacing w:val="0"/>
        <w:rPr>
          <w:rFonts w:ascii="Arial" w:hAnsi="Arial" w:cs="Arial"/>
          <w:sz w:val="24"/>
          <w:szCs w:val="24"/>
        </w:rPr>
      </w:pPr>
      <w:r w:rsidRPr="009329BF">
        <w:rPr>
          <w:rFonts w:ascii="Arial" w:hAnsi="Arial" w:cs="Arial"/>
          <w:sz w:val="24"/>
          <w:szCs w:val="24"/>
        </w:rPr>
        <w:t>For those children who need follow-up services, how could the electronic system include data to connect those kids to the next steps.</w:t>
      </w:r>
    </w:p>
    <w:p w:rsidR="009329BF" w:rsidRPr="009329BF" w:rsidRDefault="009329BF" w:rsidP="009329BF">
      <w:pPr>
        <w:pStyle w:val="ListParagraph"/>
        <w:numPr>
          <w:ilvl w:val="0"/>
          <w:numId w:val="3"/>
        </w:numPr>
        <w:spacing w:after="0" w:line="240" w:lineRule="auto"/>
        <w:contextualSpacing w:val="0"/>
        <w:rPr>
          <w:rFonts w:ascii="Arial" w:hAnsi="Arial" w:cs="Arial"/>
          <w:sz w:val="24"/>
          <w:szCs w:val="24"/>
        </w:rPr>
      </w:pPr>
      <w:r w:rsidRPr="009329BF">
        <w:rPr>
          <w:rFonts w:ascii="Arial" w:hAnsi="Arial" w:cs="Arial"/>
          <w:sz w:val="24"/>
          <w:szCs w:val="24"/>
        </w:rPr>
        <w:t>Ensure that everyone in the child’s life is included in the process.</w:t>
      </w:r>
    </w:p>
    <w:p w:rsidR="009329BF" w:rsidRPr="009329BF" w:rsidRDefault="009329BF">
      <w:pPr>
        <w:rPr>
          <w:rFonts w:ascii="Arial" w:hAnsi="Arial" w:cs="Arial"/>
          <w:sz w:val="24"/>
          <w:szCs w:val="24"/>
        </w:rPr>
      </w:pPr>
    </w:p>
    <w:p w:rsidR="00AC5947" w:rsidRDefault="00183F34" w:rsidP="00AC5947">
      <w:pPr>
        <w:rPr>
          <w:rFonts w:ascii="Arial" w:hAnsi="Arial" w:cs="Arial"/>
          <w:b/>
          <w:sz w:val="24"/>
          <w:szCs w:val="24"/>
        </w:rPr>
      </w:pPr>
      <w:r w:rsidRPr="009329BF">
        <w:rPr>
          <w:rFonts w:ascii="Arial" w:hAnsi="Arial" w:cs="Arial"/>
          <w:b/>
          <w:sz w:val="24"/>
          <w:szCs w:val="24"/>
        </w:rPr>
        <w:t>The following tasks were agreed to by the members of the Follow-up Services workgroup during their first conference call</w:t>
      </w:r>
      <w:r w:rsidR="00AC5947">
        <w:rPr>
          <w:rFonts w:ascii="Arial" w:hAnsi="Arial" w:cs="Arial"/>
          <w:b/>
          <w:sz w:val="24"/>
          <w:szCs w:val="24"/>
        </w:rPr>
        <w:t>:</w:t>
      </w:r>
    </w:p>
    <w:p w:rsidR="00375E80" w:rsidRPr="00FB2E87" w:rsidRDefault="00375E80" w:rsidP="00AC5947">
      <w:pPr>
        <w:pStyle w:val="ListParagraph"/>
        <w:numPr>
          <w:ilvl w:val="0"/>
          <w:numId w:val="5"/>
        </w:numPr>
        <w:rPr>
          <w:rFonts w:ascii="Arial" w:hAnsi="Arial" w:cs="Arial"/>
          <w:sz w:val="24"/>
          <w:szCs w:val="24"/>
        </w:rPr>
      </w:pPr>
      <w:r w:rsidRPr="00AC5947">
        <w:rPr>
          <w:rFonts w:ascii="Arial" w:hAnsi="Arial" w:cs="Arial"/>
          <w:b/>
          <w:sz w:val="24"/>
          <w:szCs w:val="24"/>
        </w:rPr>
        <w:t xml:space="preserve">Compile a list of recommended </w:t>
      </w:r>
      <w:r w:rsidR="00183F34" w:rsidRPr="00AC5947">
        <w:rPr>
          <w:rFonts w:ascii="Arial" w:hAnsi="Arial" w:cs="Arial"/>
          <w:b/>
          <w:sz w:val="24"/>
          <w:szCs w:val="24"/>
        </w:rPr>
        <w:t xml:space="preserve">tools and </w:t>
      </w:r>
      <w:r w:rsidRPr="00AC5947">
        <w:rPr>
          <w:rFonts w:ascii="Arial" w:hAnsi="Arial" w:cs="Arial"/>
          <w:b/>
          <w:sz w:val="24"/>
          <w:szCs w:val="24"/>
        </w:rPr>
        <w:t>activities</w:t>
      </w:r>
      <w:r w:rsidRPr="00AC5947">
        <w:rPr>
          <w:rFonts w:ascii="Arial" w:hAnsi="Arial" w:cs="Arial"/>
          <w:sz w:val="24"/>
          <w:szCs w:val="24"/>
        </w:rPr>
        <w:t xml:space="preserve"> for parents and caregivers </w:t>
      </w:r>
      <w:r w:rsidR="00183F34" w:rsidRPr="00AC5947">
        <w:rPr>
          <w:rFonts w:ascii="Arial" w:hAnsi="Arial" w:cs="Arial"/>
          <w:sz w:val="24"/>
          <w:szCs w:val="24"/>
        </w:rPr>
        <w:t>to use with their children</w:t>
      </w:r>
      <w:r w:rsidRPr="00AC5947">
        <w:rPr>
          <w:rFonts w:ascii="Arial" w:hAnsi="Arial" w:cs="Arial"/>
          <w:sz w:val="24"/>
          <w:szCs w:val="24"/>
        </w:rPr>
        <w:t xml:space="preserve">.  </w:t>
      </w:r>
      <w:r w:rsidR="00FE2D7A">
        <w:rPr>
          <w:rFonts w:ascii="Arial" w:hAnsi="Arial" w:cs="Arial"/>
          <w:sz w:val="24"/>
          <w:szCs w:val="24"/>
        </w:rPr>
        <w:t xml:space="preserve">Include the web address, how to order, the cost, and </w:t>
      </w:r>
      <w:r w:rsidR="00FE2D7A" w:rsidRPr="00FB2E87">
        <w:rPr>
          <w:rFonts w:ascii="Arial" w:hAnsi="Arial" w:cs="Arial"/>
          <w:sz w:val="24"/>
          <w:szCs w:val="24"/>
        </w:rPr>
        <w:t xml:space="preserve">if available in Spanish.  </w:t>
      </w:r>
      <w:r w:rsidRPr="00FB2E87">
        <w:rPr>
          <w:rFonts w:ascii="Arial" w:hAnsi="Arial" w:cs="Arial"/>
          <w:sz w:val="24"/>
          <w:szCs w:val="24"/>
        </w:rPr>
        <w:t>Some suggested resources include:</w:t>
      </w:r>
    </w:p>
    <w:p w:rsidR="00375E80" w:rsidRPr="00FB2E87" w:rsidRDefault="00375E80" w:rsidP="00375E80">
      <w:pPr>
        <w:pStyle w:val="ListParagraph"/>
        <w:numPr>
          <w:ilvl w:val="1"/>
          <w:numId w:val="1"/>
        </w:numPr>
        <w:rPr>
          <w:rFonts w:ascii="Arial" w:hAnsi="Arial" w:cs="Arial"/>
          <w:sz w:val="24"/>
          <w:szCs w:val="24"/>
        </w:rPr>
      </w:pPr>
      <w:r w:rsidRPr="00FB2E87">
        <w:rPr>
          <w:rFonts w:ascii="Arial" w:hAnsi="Arial" w:cs="Arial"/>
          <w:sz w:val="24"/>
          <w:szCs w:val="24"/>
        </w:rPr>
        <w:t>Seattle Inventory of Early Learning Guidelines</w:t>
      </w:r>
      <w:r w:rsidR="00183F34" w:rsidRPr="00FB2E87">
        <w:rPr>
          <w:rFonts w:ascii="Arial" w:hAnsi="Arial" w:cs="Arial"/>
          <w:sz w:val="24"/>
          <w:szCs w:val="24"/>
        </w:rPr>
        <w:t xml:space="preserve"> (SEALS)</w:t>
      </w:r>
      <w:r w:rsidR="009A1135" w:rsidRPr="00FB2E87">
        <w:rPr>
          <w:rFonts w:ascii="Arial" w:hAnsi="Arial" w:cs="Arial"/>
          <w:sz w:val="24"/>
          <w:szCs w:val="24"/>
        </w:rPr>
        <w:t xml:space="preserve">:  </w:t>
      </w:r>
      <w:r w:rsidR="009A1135" w:rsidRPr="00FB2E87">
        <w:rPr>
          <w:rFonts w:ascii="Arial" w:hAnsi="Arial" w:cs="Arial"/>
          <w:i/>
          <w:sz w:val="24"/>
          <w:szCs w:val="24"/>
        </w:rPr>
        <w:t xml:space="preserve">Note – I can find no reference on the internet for anything close to this.  We need more information from the member who suggested it.  I did find a Seattle Human Services website with resources called SEEC, </w:t>
      </w:r>
      <w:r w:rsidR="00634FEB">
        <w:rPr>
          <w:rFonts w:ascii="Arial" w:hAnsi="Arial" w:cs="Arial"/>
          <w:i/>
          <w:sz w:val="24"/>
          <w:szCs w:val="24"/>
        </w:rPr>
        <w:t>but it appears to be the local birth-to-three program</w:t>
      </w:r>
      <w:r w:rsidR="009A1135" w:rsidRPr="00FB2E87">
        <w:rPr>
          <w:rFonts w:ascii="Arial" w:hAnsi="Arial" w:cs="Arial"/>
          <w:i/>
          <w:sz w:val="24"/>
          <w:szCs w:val="24"/>
        </w:rPr>
        <w:t>.</w:t>
      </w:r>
    </w:p>
    <w:p w:rsidR="009A1135" w:rsidRPr="00FB2E87" w:rsidRDefault="009A1135" w:rsidP="00375E80">
      <w:pPr>
        <w:pStyle w:val="ListParagraph"/>
        <w:numPr>
          <w:ilvl w:val="1"/>
          <w:numId w:val="1"/>
        </w:numPr>
        <w:rPr>
          <w:rFonts w:ascii="Arial" w:hAnsi="Arial" w:cs="Arial"/>
          <w:sz w:val="24"/>
          <w:szCs w:val="24"/>
        </w:rPr>
      </w:pPr>
      <w:r w:rsidRPr="00FB2E87">
        <w:rPr>
          <w:rFonts w:ascii="Arial" w:hAnsi="Arial" w:cs="Arial"/>
          <w:sz w:val="24"/>
          <w:szCs w:val="24"/>
        </w:rPr>
        <w:t>The Early Learning Community (www.earlylearningcommunity.org)</w:t>
      </w:r>
    </w:p>
    <w:p w:rsidR="00375E80" w:rsidRPr="00FB2E87" w:rsidRDefault="00FE2D7A" w:rsidP="00375E80">
      <w:pPr>
        <w:pStyle w:val="ListParagraph"/>
        <w:numPr>
          <w:ilvl w:val="1"/>
          <w:numId w:val="1"/>
        </w:numPr>
        <w:rPr>
          <w:rFonts w:ascii="Arial" w:hAnsi="Arial" w:cs="Arial"/>
          <w:sz w:val="24"/>
          <w:szCs w:val="24"/>
        </w:rPr>
      </w:pPr>
      <w:r w:rsidRPr="00FB2E87">
        <w:rPr>
          <w:rFonts w:ascii="Arial" w:hAnsi="Arial" w:cs="Arial"/>
          <w:sz w:val="24"/>
          <w:szCs w:val="24"/>
        </w:rPr>
        <w:t>L</w:t>
      </w:r>
      <w:r w:rsidR="00375E80" w:rsidRPr="00FB2E87">
        <w:rPr>
          <w:rFonts w:ascii="Arial" w:hAnsi="Arial" w:cs="Arial"/>
          <w:sz w:val="24"/>
          <w:szCs w:val="24"/>
        </w:rPr>
        <w:t>earning Games</w:t>
      </w:r>
      <w:r w:rsidR="009A1135" w:rsidRPr="00FB2E87">
        <w:rPr>
          <w:rFonts w:ascii="Arial" w:hAnsi="Arial" w:cs="Arial"/>
          <w:sz w:val="24"/>
          <w:szCs w:val="24"/>
        </w:rPr>
        <w:t xml:space="preserve"> (www.learninggamesforkids.com)</w:t>
      </w:r>
    </w:p>
    <w:p w:rsidR="00375E80" w:rsidRPr="00FB2E87" w:rsidRDefault="00375E80" w:rsidP="00183F34">
      <w:pPr>
        <w:pStyle w:val="ListParagraph"/>
        <w:numPr>
          <w:ilvl w:val="1"/>
          <w:numId w:val="1"/>
        </w:numPr>
        <w:rPr>
          <w:rFonts w:ascii="Arial" w:hAnsi="Arial" w:cs="Arial"/>
          <w:sz w:val="24"/>
          <w:szCs w:val="24"/>
        </w:rPr>
      </w:pPr>
      <w:r w:rsidRPr="00FB2E87">
        <w:rPr>
          <w:rFonts w:ascii="Arial" w:hAnsi="Arial" w:cs="Arial"/>
          <w:sz w:val="24"/>
          <w:szCs w:val="24"/>
        </w:rPr>
        <w:t>Hawaii</w:t>
      </w:r>
      <w:r w:rsidR="00183F34" w:rsidRPr="00FB2E87">
        <w:rPr>
          <w:rFonts w:ascii="Arial" w:hAnsi="Arial" w:cs="Arial"/>
          <w:sz w:val="24"/>
          <w:szCs w:val="24"/>
        </w:rPr>
        <w:t xml:space="preserve"> Early Learning Profile (HELP)</w:t>
      </w:r>
      <w:r w:rsidR="009A1135" w:rsidRPr="00FB2E87">
        <w:rPr>
          <w:rFonts w:ascii="Arial" w:hAnsi="Arial" w:cs="Arial"/>
          <w:sz w:val="24"/>
          <w:szCs w:val="24"/>
        </w:rPr>
        <w:t xml:space="preserve"> (www.vort.com/)</w:t>
      </w:r>
    </w:p>
    <w:p w:rsidR="00375E80" w:rsidRPr="00FB2E87" w:rsidRDefault="00375E80" w:rsidP="00375E80">
      <w:pPr>
        <w:pStyle w:val="ListParagraph"/>
        <w:numPr>
          <w:ilvl w:val="1"/>
          <w:numId w:val="1"/>
        </w:numPr>
        <w:rPr>
          <w:rFonts w:ascii="Arial" w:hAnsi="Arial" w:cs="Arial"/>
          <w:sz w:val="24"/>
          <w:szCs w:val="24"/>
        </w:rPr>
      </w:pPr>
      <w:r w:rsidRPr="00FB2E87">
        <w:rPr>
          <w:rFonts w:ascii="Arial" w:hAnsi="Arial" w:cs="Arial"/>
          <w:sz w:val="24"/>
          <w:szCs w:val="24"/>
        </w:rPr>
        <w:t>Early Steps’ Baby Builders</w:t>
      </w:r>
      <w:r w:rsidR="009A1135" w:rsidRPr="00FB2E87">
        <w:rPr>
          <w:rFonts w:ascii="Arial" w:hAnsi="Arial" w:cs="Arial"/>
          <w:sz w:val="24"/>
          <w:szCs w:val="24"/>
        </w:rPr>
        <w:t xml:space="preserve"> (www.babybuilders.com)</w:t>
      </w:r>
    </w:p>
    <w:p w:rsidR="00375E80" w:rsidRPr="00FB2E87" w:rsidRDefault="00375E80" w:rsidP="00375E80">
      <w:pPr>
        <w:pStyle w:val="ListParagraph"/>
        <w:numPr>
          <w:ilvl w:val="1"/>
          <w:numId w:val="1"/>
        </w:numPr>
        <w:rPr>
          <w:rFonts w:ascii="Arial" w:hAnsi="Arial" w:cs="Arial"/>
          <w:sz w:val="24"/>
          <w:szCs w:val="24"/>
        </w:rPr>
      </w:pPr>
      <w:r w:rsidRPr="00FB2E87">
        <w:rPr>
          <w:rFonts w:ascii="Arial" w:hAnsi="Arial" w:cs="Arial"/>
          <w:sz w:val="24"/>
          <w:szCs w:val="24"/>
        </w:rPr>
        <w:t>Teach More/Love More</w:t>
      </w:r>
      <w:r w:rsidR="003A72E5" w:rsidRPr="00FB2E87">
        <w:rPr>
          <w:rFonts w:ascii="Arial" w:hAnsi="Arial" w:cs="Arial"/>
          <w:sz w:val="24"/>
          <w:szCs w:val="24"/>
        </w:rPr>
        <w:t xml:space="preserve"> (teachmorelovemore.org)</w:t>
      </w:r>
    </w:p>
    <w:p w:rsidR="00183F34" w:rsidRPr="00FB2E87" w:rsidRDefault="00802411" w:rsidP="00183F34">
      <w:pPr>
        <w:pStyle w:val="ListParagraph"/>
        <w:numPr>
          <w:ilvl w:val="1"/>
          <w:numId w:val="1"/>
        </w:numPr>
        <w:rPr>
          <w:rFonts w:ascii="Arial" w:hAnsi="Arial" w:cs="Arial"/>
          <w:sz w:val="24"/>
          <w:szCs w:val="24"/>
        </w:rPr>
      </w:pPr>
      <w:r>
        <w:rPr>
          <w:rFonts w:ascii="Arial" w:hAnsi="Arial" w:cs="Arial"/>
          <w:sz w:val="24"/>
          <w:szCs w:val="24"/>
        </w:rPr>
        <w:t>A</w:t>
      </w:r>
      <w:r w:rsidR="00375E80" w:rsidRPr="00FB2E87">
        <w:rPr>
          <w:rFonts w:ascii="Arial" w:hAnsi="Arial" w:cs="Arial"/>
          <w:sz w:val="24"/>
          <w:szCs w:val="24"/>
        </w:rPr>
        <w:t>A</w:t>
      </w:r>
      <w:r>
        <w:rPr>
          <w:rFonts w:ascii="Arial" w:hAnsi="Arial" w:cs="Arial"/>
          <w:sz w:val="24"/>
          <w:szCs w:val="24"/>
        </w:rPr>
        <w:t>P</w:t>
      </w:r>
      <w:r w:rsidR="00375E80" w:rsidRPr="00FB2E87">
        <w:rPr>
          <w:rFonts w:ascii="Arial" w:hAnsi="Arial" w:cs="Arial"/>
          <w:sz w:val="24"/>
          <w:szCs w:val="24"/>
        </w:rPr>
        <w:t xml:space="preserve"> Bright Futures</w:t>
      </w:r>
      <w:r>
        <w:rPr>
          <w:rFonts w:ascii="Arial" w:hAnsi="Arial" w:cs="Arial"/>
          <w:sz w:val="24"/>
          <w:szCs w:val="24"/>
        </w:rPr>
        <w:t xml:space="preserve"> (www.brightfutures.aa</w:t>
      </w:r>
      <w:r w:rsidR="003A72E5" w:rsidRPr="00FB2E87">
        <w:rPr>
          <w:rFonts w:ascii="Arial" w:hAnsi="Arial" w:cs="Arial"/>
          <w:sz w:val="24"/>
          <w:szCs w:val="24"/>
        </w:rPr>
        <w:t>p.org)</w:t>
      </w:r>
    </w:p>
    <w:p w:rsidR="001838C7" w:rsidRDefault="001838C7" w:rsidP="00183F34">
      <w:pPr>
        <w:pStyle w:val="ListParagraph"/>
        <w:numPr>
          <w:ilvl w:val="1"/>
          <w:numId w:val="1"/>
        </w:numPr>
        <w:rPr>
          <w:rFonts w:ascii="Arial" w:hAnsi="Arial" w:cs="Arial"/>
          <w:sz w:val="24"/>
          <w:szCs w:val="24"/>
        </w:rPr>
      </w:pPr>
      <w:r w:rsidRPr="00FB2E87">
        <w:rPr>
          <w:rFonts w:ascii="Arial" w:hAnsi="Arial" w:cs="Arial"/>
          <w:sz w:val="24"/>
          <w:szCs w:val="24"/>
        </w:rPr>
        <w:lastRenderedPageBreak/>
        <w:t>FamilyEducation.com</w:t>
      </w:r>
      <w:r w:rsidR="003A72E5" w:rsidRPr="00FB2E87">
        <w:rPr>
          <w:rFonts w:ascii="Arial" w:hAnsi="Arial" w:cs="Arial"/>
          <w:sz w:val="24"/>
          <w:szCs w:val="24"/>
        </w:rPr>
        <w:t xml:space="preserve"> (</w:t>
      </w:r>
      <w:hyperlink r:id="rId6" w:history="1">
        <w:r w:rsidR="00A82DE1" w:rsidRPr="008E5899">
          <w:rPr>
            <w:rStyle w:val="Hyperlink"/>
            <w:rFonts w:ascii="Arial" w:hAnsi="Arial" w:cs="Arial"/>
            <w:sz w:val="24"/>
            <w:szCs w:val="24"/>
          </w:rPr>
          <w:t>www.familyed</w:t>
        </w:r>
        <w:bookmarkStart w:id="0" w:name="_GoBack"/>
        <w:bookmarkEnd w:id="0"/>
        <w:r w:rsidR="00A82DE1" w:rsidRPr="008E5899">
          <w:rPr>
            <w:rStyle w:val="Hyperlink"/>
            <w:rFonts w:ascii="Arial" w:hAnsi="Arial" w:cs="Arial"/>
            <w:sz w:val="24"/>
            <w:szCs w:val="24"/>
          </w:rPr>
          <w:t>ucation.com</w:t>
        </w:r>
      </w:hyperlink>
      <w:r w:rsidR="003A72E5" w:rsidRPr="00FB2E87">
        <w:rPr>
          <w:rFonts w:ascii="Arial" w:hAnsi="Arial" w:cs="Arial"/>
          <w:sz w:val="24"/>
          <w:szCs w:val="24"/>
        </w:rPr>
        <w:t>)</w:t>
      </w:r>
    </w:p>
    <w:p w:rsidR="00375E80" w:rsidRPr="00FB2E87" w:rsidRDefault="00375E80" w:rsidP="00375E80">
      <w:pPr>
        <w:pStyle w:val="ListParagraph"/>
        <w:numPr>
          <w:ilvl w:val="0"/>
          <w:numId w:val="1"/>
        </w:numPr>
        <w:rPr>
          <w:rFonts w:ascii="Arial" w:hAnsi="Arial" w:cs="Arial"/>
          <w:sz w:val="24"/>
          <w:szCs w:val="24"/>
        </w:rPr>
      </w:pPr>
      <w:r w:rsidRPr="00FB2E87">
        <w:rPr>
          <w:rFonts w:ascii="Arial" w:hAnsi="Arial" w:cs="Arial"/>
          <w:b/>
          <w:sz w:val="24"/>
          <w:szCs w:val="24"/>
        </w:rPr>
        <w:t xml:space="preserve">Compile of list of </w:t>
      </w:r>
      <w:r w:rsidR="009329BF" w:rsidRPr="00FB2E87">
        <w:rPr>
          <w:rFonts w:ascii="Arial" w:hAnsi="Arial" w:cs="Arial"/>
          <w:b/>
          <w:sz w:val="24"/>
          <w:szCs w:val="24"/>
        </w:rPr>
        <w:t xml:space="preserve">local organizations </w:t>
      </w:r>
      <w:r w:rsidR="00AC5947" w:rsidRPr="00FB2E87">
        <w:rPr>
          <w:rFonts w:ascii="Arial" w:hAnsi="Arial" w:cs="Arial"/>
          <w:b/>
          <w:sz w:val="24"/>
          <w:szCs w:val="24"/>
        </w:rPr>
        <w:t xml:space="preserve">(including non-traditional) </w:t>
      </w:r>
      <w:r w:rsidR="009329BF" w:rsidRPr="00FB2E87">
        <w:rPr>
          <w:rFonts w:ascii="Arial" w:hAnsi="Arial" w:cs="Arial"/>
          <w:b/>
          <w:sz w:val="24"/>
          <w:szCs w:val="24"/>
        </w:rPr>
        <w:t>that may provide services</w:t>
      </w:r>
      <w:r w:rsidR="009329BF" w:rsidRPr="00FB2E87">
        <w:rPr>
          <w:rFonts w:ascii="Arial" w:hAnsi="Arial" w:cs="Arial"/>
          <w:sz w:val="24"/>
          <w:szCs w:val="24"/>
        </w:rPr>
        <w:t xml:space="preserve"> to these </w:t>
      </w:r>
      <w:r w:rsidR="009161F7" w:rsidRPr="00FB2E87">
        <w:rPr>
          <w:rFonts w:ascii="Arial" w:hAnsi="Arial" w:cs="Arial"/>
          <w:sz w:val="24"/>
          <w:szCs w:val="24"/>
        </w:rPr>
        <w:t>families.</w:t>
      </w:r>
    </w:p>
    <w:p w:rsidR="00900CBC" w:rsidRPr="00FB2E87" w:rsidRDefault="00900CBC" w:rsidP="00900CBC">
      <w:pPr>
        <w:pStyle w:val="ListParagraph"/>
        <w:numPr>
          <w:ilvl w:val="1"/>
          <w:numId w:val="1"/>
        </w:numPr>
        <w:rPr>
          <w:rFonts w:ascii="Arial" w:hAnsi="Arial" w:cs="Arial"/>
          <w:sz w:val="24"/>
          <w:szCs w:val="24"/>
        </w:rPr>
      </w:pPr>
      <w:r w:rsidRPr="00FB2E87">
        <w:rPr>
          <w:rFonts w:ascii="Arial" w:hAnsi="Arial" w:cs="Arial"/>
          <w:sz w:val="24"/>
          <w:szCs w:val="24"/>
        </w:rPr>
        <w:t>Identify any existing lists</w:t>
      </w:r>
      <w:r w:rsidR="004C1551" w:rsidRPr="00FB2E87">
        <w:rPr>
          <w:rFonts w:ascii="Arial" w:hAnsi="Arial" w:cs="Arial"/>
          <w:sz w:val="24"/>
          <w:szCs w:val="24"/>
        </w:rPr>
        <w:t xml:space="preserve"> (statewide, regional, or local)</w:t>
      </w:r>
      <w:r w:rsidRPr="00FB2E87">
        <w:rPr>
          <w:rFonts w:ascii="Arial" w:hAnsi="Arial" w:cs="Arial"/>
          <w:sz w:val="24"/>
          <w:szCs w:val="24"/>
        </w:rPr>
        <w:t xml:space="preserve"> of </w:t>
      </w:r>
      <w:r w:rsidR="004C1551" w:rsidRPr="00FB2E87">
        <w:rPr>
          <w:rFonts w:ascii="Arial" w:hAnsi="Arial" w:cs="Arial"/>
          <w:sz w:val="24"/>
          <w:szCs w:val="24"/>
        </w:rPr>
        <w:t>local</w:t>
      </w:r>
      <w:r w:rsidRPr="00FB2E87">
        <w:rPr>
          <w:rFonts w:ascii="Arial" w:hAnsi="Arial" w:cs="Arial"/>
          <w:sz w:val="24"/>
          <w:szCs w:val="24"/>
        </w:rPr>
        <w:t xml:space="preserve"> organizations</w:t>
      </w:r>
      <w:r w:rsidR="004C1551" w:rsidRPr="00FB2E87">
        <w:rPr>
          <w:rFonts w:ascii="Arial" w:hAnsi="Arial" w:cs="Arial"/>
          <w:sz w:val="24"/>
          <w:szCs w:val="24"/>
        </w:rPr>
        <w:t xml:space="preserve"> providing services.</w:t>
      </w:r>
    </w:p>
    <w:p w:rsidR="004F26DF" w:rsidRPr="00FB2E87" w:rsidRDefault="003A72E5" w:rsidP="004F26DF">
      <w:pPr>
        <w:pStyle w:val="ListParagraph"/>
        <w:numPr>
          <w:ilvl w:val="2"/>
          <w:numId w:val="1"/>
        </w:numPr>
        <w:rPr>
          <w:rFonts w:ascii="Arial" w:hAnsi="Arial" w:cs="Arial"/>
          <w:sz w:val="24"/>
          <w:szCs w:val="24"/>
        </w:rPr>
      </w:pPr>
      <w:r w:rsidRPr="00FB2E87">
        <w:rPr>
          <w:rFonts w:ascii="Arial" w:hAnsi="Arial" w:cs="Arial"/>
          <w:b/>
          <w:sz w:val="24"/>
          <w:szCs w:val="24"/>
        </w:rPr>
        <w:t xml:space="preserve">L.L. </w:t>
      </w:r>
      <w:proofErr w:type="spellStart"/>
      <w:r w:rsidRPr="00FB2E87">
        <w:rPr>
          <w:rFonts w:ascii="Arial" w:hAnsi="Arial" w:cs="Arial"/>
          <w:b/>
          <w:sz w:val="24"/>
          <w:szCs w:val="24"/>
        </w:rPr>
        <w:t>Schendel</w:t>
      </w:r>
      <w:proofErr w:type="spellEnd"/>
      <w:r w:rsidRPr="00FB2E87">
        <w:rPr>
          <w:rFonts w:ascii="Arial" w:hAnsi="Arial" w:cs="Arial"/>
          <w:b/>
          <w:sz w:val="24"/>
          <w:szCs w:val="24"/>
        </w:rPr>
        <w:t xml:space="preserve"> Speech and Hearing</w:t>
      </w:r>
      <w:r w:rsidR="004F26DF" w:rsidRPr="00FB2E87">
        <w:rPr>
          <w:rFonts w:ascii="Arial" w:hAnsi="Arial" w:cs="Arial"/>
          <w:b/>
          <w:sz w:val="24"/>
          <w:szCs w:val="24"/>
        </w:rPr>
        <w:t xml:space="preserve"> Clinic</w:t>
      </w:r>
      <w:r w:rsidRPr="00FB2E87">
        <w:rPr>
          <w:rFonts w:ascii="Arial" w:hAnsi="Arial" w:cs="Arial"/>
          <w:b/>
          <w:sz w:val="24"/>
          <w:szCs w:val="24"/>
        </w:rPr>
        <w:t xml:space="preserve"> at FSU </w:t>
      </w:r>
      <w:r w:rsidRPr="00FB2E87">
        <w:rPr>
          <w:rFonts w:ascii="Arial" w:hAnsi="Arial" w:cs="Arial"/>
          <w:sz w:val="24"/>
          <w:szCs w:val="24"/>
        </w:rPr>
        <w:t>(http://commdisorders.cci.fsu.edu/speech-hearing-clinic)</w:t>
      </w:r>
      <w:r w:rsidR="004F26DF" w:rsidRPr="00FB2E87">
        <w:rPr>
          <w:rFonts w:ascii="Arial" w:hAnsi="Arial" w:cs="Arial"/>
          <w:b/>
          <w:sz w:val="24"/>
          <w:szCs w:val="24"/>
        </w:rPr>
        <w:t>:</w:t>
      </w:r>
      <w:r w:rsidR="004F26DF" w:rsidRPr="00FB2E87">
        <w:rPr>
          <w:rFonts w:ascii="Arial" w:hAnsi="Arial" w:cs="Arial"/>
          <w:sz w:val="24"/>
          <w:szCs w:val="24"/>
        </w:rPr>
        <w:t xml:space="preserve"> Provides speech and hearing assessments and services for children ages two and older.  Uses a sliding scale fee structure and offers discounts for children of student and families associated with the university.  Also provides services based on assessments completed by other organizations.</w:t>
      </w:r>
    </w:p>
    <w:p w:rsidR="004F26DF" w:rsidRPr="00FB2E87" w:rsidRDefault="004F26DF" w:rsidP="004F26DF">
      <w:pPr>
        <w:pStyle w:val="ListParagraph"/>
        <w:numPr>
          <w:ilvl w:val="2"/>
          <w:numId w:val="1"/>
        </w:numPr>
        <w:rPr>
          <w:rFonts w:ascii="Arial" w:hAnsi="Arial" w:cs="Arial"/>
          <w:sz w:val="24"/>
          <w:szCs w:val="24"/>
        </w:rPr>
      </w:pPr>
      <w:r w:rsidRPr="00FB2E87">
        <w:rPr>
          <w:rFonts w:ascii="Arial" w:hAnsi="Arial" w:cs="Arial"/>
          <w:b/>
          <w:sz w:val="24"/>
          <w:szCs w:val="24"/>
        </w:rPr>
        <w:t>The Center for Autism and Related Disabilities (CARD)</w:t>
      </w:r>
      <w:r w:rsidR="003A72E5" w:rsidRPr="00FB2E87">
        <w:rPr>
          <w:rFonts w:ascii="Arial" w:hAnsi="Arial" w:cs="Arial"/>
          <w:b/>
          <w:sz w:val="24"/>
          <w:szCs w:val="24"/>
        </w:rPr>
        <w:t xml:space="preserve"> </w:t>
      </w:r>
      <w:r w:rsidR="003A72E5" w:rsidRPr="00FB2E87">
        <w:rPr>
          <w:rFonts w:ascii="Arial" w:hAnsi="Arial" w:cs="Arial"/>
          <w:sz w:val="24"/>
          <w:szCs w:val="24"/>
        </w:rPr>
        <w:t>(www.centerforautism.com)</w:t>
      </w:r>
      <w:r w:rsidRPr="00FB2E87">
        <w:rPr>
          <w:rFonts w:ascii="Arial" w:hAnsi="Arial" w:cs="Arial"/>
          <w:b/>
          <w:sz w:val="24"/>
          <w:szCs w:val="24"/>
        </w:rPr>
        <w:t>:</w:t>
      </w:r>
      <w:r w:rsidRPr="00FB2E87">
        <w:rPr>
          <w:rFonts w:ascii="Arial" w:hAnsi="Arial" w:cs="Arial"/>
          <w:sz w:val="24"/>
          <w:szCs w:val="24"/>
        </w:rPr>
        <w:t xml:space="preserve"> A state-funded agency authorized to service individuals with autism and related disabilities and their families.  All services are free.</w:t>
      </w:r>
    </w:p>
    <w:p w:rsidR="004F26DF" w:rsidRPr="00FB2E87" w:rsidRDefault="004F26DF" w:rsidP="004F26DF">
      <w:pPr>
        <w:pStyle w:val="ListParagraph"/>
        <w:numPr>
          <w:ilvl w:val="2"/>
          <w:numId w:val="1"/>
        </w:numPr>
        <w:rPr>
          <w:rFonts w:ascii="Arial" w:hAnsi="Arial" w:cs="Arial"/>
          <w:sz w:val="24"/>
          <w:szCs w:val="24"/>
        </w:rPr>
      </w:pPr>
      <w:r w:rsidRPr="00FB2E87">
        <w:rPr>
          <w:rFonts w:ascii="Arial" w:hAnsi="Arial" w:cs="Arial"/>
          <w:b/>
          <w:sz w:val="24"/>
          <w:szCs w:val="24"/>
        </w:rPr>
        <w:t>Florida State University Fir</w:t>
      </w:r>
      <w:r w:rsidR="003A72E5" w:rsidRPr="00FB2E87">
        <w:rPr>
          <w:rFonts w:ascii="Arial" w:hAnsi="Arial" w:cs="Arial"/>
          <w:b/>
          <w:sz w:val="24"/>
          <w:szCs w:val="24"/>
        </w:rPr>
        <w:t xml:space="preserve">st Words Project </w:t>
      </w:r>
      <w:r w:rsidR="003A72E5" w:rsidRPr="00FB2E87">
        <w:rPr>
          <w:rFonts w:ascii="Arial" w:hAnsi="Arial" w:cs="Arial"/>
          <w:sz w:val="24"/>
          <w:szCs w:val="24"/>
        </w:rPr>
        <w:t>(http://firstwords.fsu.edu</w:t>
      </w:r>
      <w:proofErr w:type="gramStart"/>
      <w:r w:rsidR="003A72E5" w:rsidRPr="00FB2E87">
        <w:rPr>
          <w:rFonts w:ascii="Arial" w:hAnsi="Arial" w:cs="Arial"/>
          <w:sz w:val="24"/>
          <w:szCs w:val="24"/>
        </w:rPr>
        <w:t>)</w:t>
      </w:r>
      <w:r w:rsidR="003A72E5" w:rsidRPr="00FB2E87">
        <w:rPr>
          <w:rFonts w:ascii="Arial" w:hAnsi="Arial" w:cs="Arial"/>
          <w:b/>
          <w:sz w:val="24"/>
          <w:szCs w:val="24"/>
        </w:rPr>
        <w:t xml:space="preserve"> </w:t>
      </w:r>
      <w:r w:rsidRPr="00FB2E87">
        <w:rPr>
          <w:rFonts w:ascii="Arial" w:hAnsi="Arial" w:cs="Arial"/>
          <w:b/>
          <w:sz w:val="24"/>
          <w:szCs w:val="24"/>
        </w:rPr>
        <w:t>:</w:t>
      </w:r>
      <w:proofErr w:type="gramEnd"/>
      <w:r w:rsidRPr="00FB2E87">
        <w:rPr>
          <w:rFonts w:ascii="Arial" w:hAnsi="Arial" w:cs="Arial"/>
          <w:sz w:val="24"/>
          <w:szCs w:val="24"/>
        </w:rPr>
        <w:t xml:space="preserve"> Children must be assessed before 24 months of age.  Services and follow-up provided until the child enters Kindergarten. Provided through Part C if family is eligible. In addition, funding is available to provide limited services to families who are not eligible.</w:t>
      </w:r>
    </w:p>
    <w:p w:rsidR="00962EC4" w:rsidRPr="00FB2E87" w:rsidRDefault="00962EC4" w:rsidP="004F26DF">
      <w:pPr>
        <w:pStyle w:val="ListParagraph"/>
        <w:numPr>
          <w:ilvl w:val="2"/>
          <w:numId w:val="1"/>
        </w:numPr>
        <w:rPr>
          <w:rFonts w:ascii="Arial" w:hAnsi="Arial" w:cs="Arial"/>
          <w:sz w:val="24"/>
          <w:szCs w:val="24"/>
        </w:rPr>
      </w:pPr>
      <w:r w:rsidRPr="00FB2E87">
        <w:rPr>
          <w:rFonts w:ascii="Arial" w:hAnsi="Arial" w:cs="Arial"/>
          <w:b/>
          <w:sz w:val="24"/>
          <w:szCs w:val="24"/>
        </w:rPr>
        <w:t>Mailman Center for Child Development, University of Miami:</w:t>
      </w:r>
    </w:p>
    <w:p w:rsidR="00962EC4" w:rsidRPr="00FB2E87" w:rsidRDefault="00962EC4" w:rsidP="003F0C0F">
      <w:pPr>
        <w:pStyle w:val="ListParagraph"/>
        <w:numPr>
          <w:ilvl w:val="3"/>
          <w:numId w:val="1"/>
        </w:numPr>
        <w:rPr>
          <w:rFonts w:ascii="Arial" w:hAnsi="Arial" w:cs="Arial"/>
          <w:sz w:val="24"/>
          <w:szCs w:val="24"/>
        </w:rPr>
      </w:pPr>
      <w:r w:rsidRPr="00FB2E87">
        <w:rPr>
          <w:rFonts w:ascii="Arial" w:hAnsi="Arial" w:cs="Arial"/>
          <w:sz w:val="24"/>
          <w:szCs w:val="24"/>
        </w:rPr>
        <w:t>Building Babies’ Brains</w:t>
      </w:r>
      <w:r w:rsidR="003F0C0F" w:rsidRPr="00FB2E87">
        <w:rPr>
          <w:rFonts w:ascii="Arial" w:hAnsi="Arial" w:cs="Arial"/>
          <w:sz w:val="24"/>
          <w:szCs w:val="24"/>
        </w:rPr>
        <w:t xml:space="preserve"> (http://pediatrics.med.miami.edu/debbie-school/training/continuing-education/) </w:t>
      </w:r>
      <w:r w:rsidRPr="00FB2E87">
        <w:rPr>
          <w:rFonts w:ascii="Arial" w:hAnsi="Arial" w:cs="Arial"/>
          <w:sz w:val="24"/>
          <w:szCs w:val="24"/>
        </w:rPr>
        <w:t>: 10-week (2 hours</w:t>
      </w:r>
      <w:r w:rsidR="00F23C5B" w:rsidRPr="00FB2E87">
        <w:rPr>
          <w:rFonts w:ascii="Arial" w:hAnsi="Arial" w:cs="Arial"/>
          <w:sz w:val="24"/>
          <w:szCs w:val="24"/>
        </w:rPr>
        <w:t xml:space="preserve"> once a week) parenting program open to the community</w:t>
      </w:r>
    </w:p>
    <w:p w:rsidR="00F23C5B" w:rsidRPr="00FB2E87" w:rsidRDefault="00F23C5B" w:rsidP="00962EC4">
      <w:pPr>
        <w:pStyle w:val="ListParagraph"/>
        <w:numPr>
          <w:ilvl w:val="3"/>
          <w:numId w:val="1"/>
        </w:numPr>
        <w:rPr>
          <w:rFonts w:ascii="Arial" w:hAnsi="Arial" w:cs="Arial"/>
          <w:sz w:val="24"/>
          <w:szCs w:val="24"/>
        </w:rPr>
      </w:pPr>
      <w:r w:rsidRPr="00FB2E87">
        <w:rPr>
          <w:rFonts w:ascii="Arial" w:hAnsi="Arial" w:cs="Arial"/>
          <w:sz w:val="24"/>
          <w:szCs w:val="24"/>
        </w:rPr>
        <w:t>Debbie Institute</w:t>
      </w:r>
      <w:r w:rsidR="003F0C0F" w:rsidRPr="00FB2E87">
        <w:rPr>
          <w:rFonts w:ascii="Arial" w:hAnsi="Arial" w:cs="Arial"/>
          <w:sz w:val="24"/>
          <w:szCs w:val="24"/>
        </w:rPr>
        <w:t xml:space="preserve"> (http://pediatrics.med.miami.edu/debbie-school)</w:t>
      </w:r>
      <w:r w:rsidRPr="00FB2E87">
        <w:rPr>
          <w:rFonts w:ascii="Arial" w:hAnsi="Arial" w:cs="Arial"/>
          <w:sz w:val="24"/>
          <w:szCs w:val="24"/>
        </w:rPr>
        <w:t>: Inclusion model early intervention and childcare to infants and toddlers, including children with developmental disabilities, who have gone through the EIP evaluation; home visiting component included</w:t>
      </w:r>
    </w:p>
    <w:p w:rsidR="00F23C5B" w:rsidRPr="00FB2E87" w:rsidRDefault="00F23C5B" w:rsidP="003F0C0F">
      <w:pPr>
        <w:pStyle w:val="ListParagraph"/>
        <w:numPr>
          <w:ilvl w:val="3"/>
          <w:numId w:val="1"/>
        </w:numPr>
        <w:rPr>
          <w:rFonts w:ascii="Arial" w:hAnsi="Arial" w:cs="Arial"/>
          <w:sz w:val="24"/>
          <w:szCs w:val="24"/>
        </w:rPr>
      </w:pPr>
      <w:r w:rsidRPr="00FB2E87">
        <w:rPr>
          <w:rFonts w:ascii="Arial" w:hAnsi="Arial" w:cs="Arial"/>
          <w:sz w:val="24"/>
          <w:szCs w:val="24"/>
        </w:rPr>
        <w:t>Interdisciplinary Screening Program</w:t>
      </w:r>
      <w:r w:rsidR="003F0C0F" w:rsidRPr="00FB2E87">
        <w:rPr>
          <w:rFonts w:ascii="Arial" w:hAnsi="Arial" w:cs="Arial"/>
          <w:sz w:val="24"/>
          <w:szCs w:val="24"/>
        </w:rPr>
        <w:t xml:space="preserve"> (</w:t>
      </w:r>
      <w:r w:rsidRPr="00FB2E87">
        <w:rPr>
          <w:rFonts w:ascii="Arial" w:hAnsi="Arial" w:cs="Arial"/>
          <w:sz w:val="24"/>
          <w:szCs w:val="24"/>
        </w:rPr>
        <w:t>: Screening evaluation of children in all areas of child development. Open to anyone concerned about a</w:t>
      </w:r>
      <w:r w:rsidR="003F0C0F" w:rsidRPr="00FB2E87">
        <w:t xml:space="preserve"> </w:t>
      </w:r>
      <w:hyperlink r:id="rId7" w:history="1">
        <w:r w:rsidR="003F0C0F" w:rsidRPr="00FB2E87">
          <w:rPr>
            <w:rStyle w:val="Hyperlink"/>
            <w:rFonts w:ascii="Arial" w:hAnsi="Arial" w:cs="Arial"/>
            <w:sz w:val="24"/>
            <w:szCs w:val="24"/>
          </w:rPr>
          <w:t>http://pediatrics.med.miami.edu/mailman-center/clinical-services/ideas</w:t>
        </w:r>
      </w:hyperlink>
      <w:proofErr w:type="gramStart"/>
      <w:r w:rsidR="003F0C0F" w:rsidRPr="00FB2E87">
        <w:rPr>
          <w:rFonts w:ascii="Arial" w:hAnsi="Arial" w:cs="Arial"/>
          <w:sz w:val="24"/>
          <w:szCs w:val="24"/>
        </w:rPr>
        <w:t xml:space="preserve">) </w:t>
      </w:r>
      <w:r w:rsidRPr="00FB2E87">
        <w:rPr>
          <w:rFonts w:ascii="Arial" w:hAnsi="Arial" w:cs="Arial"/>
          <w:sz w:val="24"/>
          <w:szCs w:val="24"/>
        </w:rPr>
        <w:t xml:space="preserve"> child’s</w:t>
      </w:r>
      <w:proofErr w:type="gramEnd"/>
      <w:r w:rsidRPr="00FB2E87">
        <w:rPr>
          <w:rFonts w:ascii="Arial" w:hAnsi="Arial" w:cs="Arial"/>
          <w:sz w:val="24"/>
          <w:szCs w:val="24"/>
        </w:rPr>
        <w:t xml:space="preserve"> development.</w:t>
      </w:r>
    </w:p>
    <w:p w:rsidR="00F23C5B" w:rsidRPr="00FB2E87" w:rsidRDefault="00F23C5B" w:rsidP="003F0C0F">
      <w:pPr>
        <w:pStyle w:val="ListParagraph"/>
        <w:numPr>
          <w:ilvl w:val="2"/>
          <w:numId w:val="1"/>
        </w:numPr>
        <w:rPr>
          <w:rFonts w:ascii="Arial" w:hAnsi="Arial" w:cs="Arial"/>
          <w:sz w:val="24"/>
          <w:szCs w:val="24"/>
        </w:rPr>
      </w:pPr>
      <w:r w:rsidRPr="00FB2E87">
        <w:rPr>
          <w:rFonts w:ascii="Arial" w:hAnsi="Arial" w:cs="Arial"/>
          <w:b/>
          <w:sz w:val="24"/>
          <w:szCs w:val="24"/>
        </w:rPr>
        <w:t>Linda Ray Intervention Center</w:t>
      </w:r>
      <w:r w:rsidR="003F0C0F" w:rsidRPr="00FB2E87">
        <w:rPr>
          <w:rFonts w:ascii="Arial" w:hAnsi="Arial" w:cs="Arial"/>
          <w:b/>
          <w:sz w:val="24"/>
          <w:szCs w:val="24"/>
        </w:rPr>
        <w:t>, University of</w:t>
      </w:r>
      <w:r w:rsidR="003F0C0F" w:rsidRPr="00FB2E87">
        <w:rPr>
          <w:rFonts w:ascii="Arial" w:hAnsi="Arial" w:cs="Arial"/>
          <w:sz w:val="24"/>
          <w:szCs w:val="24"/>
        </w:rPr>
        <w:t xml:space="preserve"> </w:t>
      </w:r>
      <w:r w:rsidR="003F0C0F" w:rsidRPr="00FB2E87">
        <w:rPr>
          <w:rFonts w:ascii="Arial" w:hAnsi="Arial" w:cs="Arial"/>
          <w:b/>
          <w:sz w:val="24"/>
          <w:szCs w:val="24"/>
        </w:rPr>
        <w:t>Miami</w:t>
      </w:r>
      <w:r w:rsidR="003F0C0F" w:rsidRPr="00FB2E87">
        <w:rPr>
          <w:rFonts w:ascii="Arial" w:hAnsi="Arial" w:cs="Arial"/>
          <w:sz w:val="24"/>
          <w:szCs w:val="24"/>
        </w:rPr>
        <w:t xml:space="preserve"> (www.lindaraycenter.miami.edu)</w:t>
      </w:r>
      <w:r w:rsidRPr="00FB2E87">
        <w:rPr>
          <w:rFonts w:ascii="Arial" w:hAnsi="Arial" w:cs="Arial"/>
          <w:sz w:val="24"/>
          <w:szCs w:val="24"/>
        </w:rPr>
        <w:t>: Center and home-based early intervention services and medical care for cocaine-exposed young children.</w:t>
      </w:r>
    </w:p>
    <w:p w:rsidR="00F23C5B" w:rsidRPr="00FB2E87" w:rsidRDefault="00F23C5B" w:rsidP="003F0C0F">
      <w:pPr>
        <w:pStyle w:val="ListParagraph"/>
        <w:numPr>
          <w:ilvl w:val="2"/>
          <w:numId w:val="1"/>
        </w:numPr>
        <w:rPr>
          <w:rFonts w:ascii="Arial" w:hAnsi="Arial" w:cs="Arial"/>
          <w:sz w:val="24"/>
          <w:szCs w:val="24"/>
        </w:rPr>
      </w:pPr>
      <w:r w:rsidRPr="00FB2E87">
        <w:rPr>
          <w:rFonts w:ascii="Arial" w:hAnsi="Arial" w:cs="Arial"/>
          <w:b/>
          <w:sz w:val="24"/>
          <w:szCs w:val="24"/>
        </w:rPr>
        <w:lastRenderedPageBreak/>
        <w:t>Dade County Public Schools Florida First Start</w:t>
      </w:r>
      <w:r w:rsidR="003F0C0F" w:rsidRPr="00FB2E87">
        <w:rPr>
          <w:rFonts w:ascii="Arial" w:hAnsi="Arial" w:cs="Arial"/>
          <w:b/>
          <w:sz w:val="24"/>
          <w:szCs w:val="24"/>
        </w:rPr>
        <w:t xml:space="preserve"> </w:t>
      </w:r>
      <w:r w:rsidR="003F0C0F" w:rsidRPr="00FB2E87">
        <w:rPr>
          <w:rFonts w:ascii="Arial" w:hAnsi="Arial" w:cs="Arial"/>
          <w:sz w:val="24"/>
          <w:szCs w:val="24"/>
        </w:rPr>
        <w:t>(http://beckham.dadeschools.net/Special%20Programs/even_start.htm</w:t>
      </w:r>
      <w:proofErr w:type="gramStart"/>
      <w:r w:rsidR="003F0C0F" w:rsidRPr="00FB2E87">
        <w:rPr>
          <w:rFonts w:ascii="Arial" w:hAnsi="Arial" w:cs="Arial"/>
          <w:sz w:val="24"/>
          <w:szCs w:val="24"/>
        </w:rPr>
        <w:t xml:space="preserve">) </w:t>
      </w:r>
      <w:r w:rsidRPr="00FB2E87">
        <w:rPr>
          <w:rFonts w:ascii="Arial" w:hAnsi="Arial" w:cs="Arial"/>
          <w:b/>
          <w:sz w:val="24"/>
          <w:szCs w:val="24"/>
        </w:rPr>
        <w:t>:</w:t>
      </w:r>
      <w:proofErr w:type="gramEnd"/>
      <w:r w:rsidRPr="00FB2E87">
        <w:rPr>
          <w:rFonts w:ascii="Arial" w:hAnsi="Arial" w:cs="Arial"/>
          <w:sz w:val="24"/>
          <w:szCs w:val="24"/>
        </w:rPr>
        <w:t xml:space="preserve"> Program for parents of children between the ages of birth through four years of age who live within specific geographic areas near selected schools.</w:t>
      </w:r>
    </w:p>
    <w:p w:rsidR="00F23C5B" w:rsidRPr="00FB2E87" w:rsidRDefault="00F23C5B" w:rsidP="00F23C5B">
      <w:pPr>
        <w:pStyle w:val="ListParagraph"/>
        <w:numPr>
          <w:ilvl w:val="3"/>
          <w:numId w:val="1"/>
        </w:numPr>
        <w:rPr>
          <w:rFonts w:ascii="Arial" w:hAnsi="Arial" w:cs="Arial"/>
          <w:sz w:val="24"/>
          <w:szCs w:val="24"/>
        </w:rPr>
      </w:pPr>
      <w:r w:rsidRPr="00FB2E87">
        <w:rPr>
          <w:rFonts w:ascii="Arial" w:hAnsi="Arial" w:cs="Arial"/>
          <w:sz w:val="24"/>
          <w:szCs w:val="24"/>
        </w:rPr>
        <w:t>Home visits every 2 weeks by trained parent educators;</w:t>
      </w:r>
    </w:p>
    <w:p w:rsidR="00F23C5B" w:rsidRPr="00FB2E87" w:rsidRDefault="00F23C5B" w:rsidP="00F23C5B">
      <w:pPr>
        <w:pStyle w:val="ListParagraph"/>
        <w:numPr>
          <w:ilvl w:val="3"/>
          <w:numId w:val="1"/>
        </w:numPr>
        <w:rPr>
          <w:rFonts w:ascii="Arial" w:hAnsi="Arial" w:cs="Arial"/>
          <w:sz w:val="24"/>
          <w:szCs w:val="24"/>
        </w:rPr>
      </w:pPr>
      <w:r w:rsidRPr="00FB2E87">
        <w:rPr>
          <w:rFonts w:ascii="Arial" w:hAnsi="Arial" w:cs="Arial"/>
          <w:sz w:val="24"/>
          <w:szCs w:val="24"/>
        </w:rPr>
        <w:t>Information about children’s growth and development, including home safety, nutrition, discipline, and play activities;</w:t>
      </w:r>
    </w:p>
    <w:p w:rsidR="00F23C5B" w:rsidRPr="00FB2E87" w:rsidRDefault="00F23C5B" w:rsidP="00F23C5B">
      <w:pPr>
        <w:pStyle w:val="ListParagraph"/>
        <w:numPr>
          <w:ilvl w:val="3"/>
          <w:numId w:val="1"/>
        </w:numPr>
        <w:rPr>
          <w:rFonts w:ascii="Arial" w:hAnsi="Arial" w:cs="Arial"/>
          <w:sz w:val="24"/>
          <w:szCs w:val="24"/>
        </w:rPr>
      </w:pPr>
      <w:r w:rsidRPr="00FB2E87">
        <w:rPr>
          <w:rFonts w:ascii="Arial" w:hAnsi="Arial" w:cs="Arial"/>
          <w:sz w:val="24"/>
          <w:szCs w:val="24"/>
        </w:rPr>
        <w:t>Parenting skills workshops and family literacy and education classes, including GED; Adult Basic Education (ABE) and English for Speakers of Other Languages (ESOL);</w:t>
      </w:r>
    </w:p>
    <w:p w:rsidR="00F23C5B" w:rsidRPr="00FB2E87" w:rsidRDefault="00F23C5B" w:rsidP="00F23C5B">
      <w:pPr>
        <w:pStyle w:val="ListParagraph"/>
        <w:numPr>
          <w:ilvl w:val="3"/>
          <w:numId w:val="1"/>
        </w:numPr>
        <w:rPr>
          <w:rFonts w:ascii="Arial" w:hAnsi="Arial" w:cs="Arial"/>
          <w:sz w:val="24"/>
          <w:szCs w:val="24"/>
        </w:rPr>
      </w:pPr>
      <w:r w:rsidRPr="00FB2E87">
        <w:rPr>
          <w:rFonts w:ascii="Arial" w:hAnsi="Arial" w:cs="Arial"/>
          <w:sz w:val="24"/>
          <w:szCs w:val="24"/>
        </w:rPr>
        <w:t xml:space="preserve">Coordination of educational and medical screenings; </w:t>
      </w:r>
    </w:p>
    <w:p w:rsidR="00F23C5B" w:rsidRPr="00FB2E87" w:rsidRDefault="00F23C5B" w:rsidP="00F23C5B">
      <w:pPr>
        <w:pStyle w:val="ListParagraph"/>
        <w:numPr>
          <w:ilvl w:val="3"/>
          <w:numId w:val="1"/>
        </w:numPr>
        <w:rPr>
          <w:rFonts w:ascii="Arial" w:hAnsi="Arial" w:cs="Arial"/>
          <w:sz w:val="24"/>
          <w:szCs w:val="24"/>
        </w:rPr>
      </w:pPr>
      <w:r w:rsidRPr="00FB2E87">
        <w:rPr>
          <w:rFonts w:ascii="Arial" w:hAnsi="Arial" w:cs="Arial"/>
          <w:sz w:val="24"/>
          <w:szCs w:val="24"/>
        </w:rPr>
        <w:t>Referrals and assistance in receiving other community services</w:t>
      </w:r>
    </w:p>
    <w:p w:rsidR="00F23C5B" w:rsidRPr="00FB2E87" w:rsidRDefault="00F23C5B" w:rsidP="00FB2E87">
      <w:pPr>
        <w:pStyle w:val="ListParagraph"/>
        <w:numPr>
          <w:ilvl w:val="2"/>
          <w:numId w:val="1"/>
        </w:numPr>
        <w:rPr>
          <w:rFonts w:ascii="Arial" w:hAnsi="Arial" w:cs="Arial"/>
          <w:sz w:val="24"/>
          <w:szCs w:val="24"/>
        </w:rPr>
      </w:pPr>
      <w:r w:rsidRPr="00FB2E87">
        <w:rPr>
          <w:rFonts w:ascii="Arial" w:hAnsi="Arial" w:cs="Arial"/>
          <w:b/>
          <w:sz w:val="24"/>
          <w:szCs w:val="24"/>
        </w:rPr>
        <w:t>PREVENT Program</w:t>
      </w:r>
      <w:r w:rsidR="003F0C0F" w:rsidRPr="00FB2E87">
        <w:t xml:space="preserve"> </w:t>
      </w:r>
      <w:hyperlink r:id="rId8" w:history="1">
        <w:r w:rsidR="00FB2E87" w:rsidRPr="00FB2E87">
          <w:rPr>
            <w:rStyle w:val="Hyperlink"/>
            <w:rFonts w:ascii="Arial" w:hAnsi="Arial" w:cs="Arial"/>
            <w:sz w:val="24"/>
            <w:szCs w:val="24"/>
          </w:rPr>
          <w:t>www.jud11.flcourts.org/SCSingle.aspx?pid=26</w:t>
        </w:r>
      </w:hyperlink>
      <w:r w:rsidRPr="00FB2E87">
        <w:rPr>
          <w:rFonts w:ascii="Arial" w:hAnsi="Arial" w:cs="Arial"/>
          <w:b/>
          <w:sz w:val="24"/>
          <w:szCs w:val="24"/>
        </w:rPr>
        <w:t xml:space="preserve">, </w:t>
      </w:r>
      <w:r w:rsidRPr="00FB2E87">
        <w:rPr>
          <w:rFonts w:ascii="Arial" w:hAnsi="Arial" w:cs="Arial"/>
          <w:sz w:val="24"/>
          <w:szCs w:val="24"/>
        </w:rPr>
        <w:t>Dependency Court Intervention Program for Family Violence: Developmental evaluations, including cognitive and language development evaluations children 0-5. Limited therapy.</w:t>
      </w:r>
    </w:p>
    <w:p w:rsidR="009F3EE8" w:rsidRPr="009F3EE8" w:rsidRDefault="001838C7" w:rsidP="009F3EE8">
      <w:pPr>
        <w:pStyle w:val="ListParagraph"/>
        <w:numPr>
          <w:ilvl w:val="2"/>
          <w:numId w:val="1"/>
        </w:numPr>
        <w:spacing w:after="0"/>
        <w:rPr>
          <w:rFonts w:ascii="Arial" w:hAnsi="Arial" w:cs="Arial"/>
          <w:sz w:val="24"/>
          <w:szCs w:val="24"/>
        </w:rPr>
      </w:pPr>
      <w:r w:rsidRPr="00FB2E87">
        <w:rPr>
          <w:rFonts w:ascii="Arial" w:hAnsi="Arial" w:cs="Arial"/>
          <w:b/>
          <w:sz w:val="24"/>
          <w:szCs w:val="24"/>
        </w:rPr>
        <w:t>Space Coast Early Intervention Center (SCEIC)</w:t>
      </w:r>
    </w:p>
    <w:p w:rsidR="001838C7" w:rsidRPr="009F3EE8" w:rsidRDefault="00FB2E87" w:rsidP="009F3EE8">
      <w:pPr>
        <w:spacing w:after="120"/>
        <w:ind w:left="2160"/>
        <w:rPr>
          <w:rFonts w:ascii="Arial" w:hAnsi="Arial" w:cs="Arial"/>
          <w:sz w:val="24"/>
          <w:szCs w:val="24"/>
        </w:rPr>
      </w:pPr>
      <w:r w:rsidRPr="009F3EE8">
        <w:rPr>
          <w:rFonts w:ascii="Arial" w:hAnsi="Arial" w:cs="Arial"/>
          <w:sz w:val="24"/>
          <w:szCs w:val="24"/>
        </w:rPr>
        <w:t>www.sceic.org</w:t>
      </w:r>
      <w:r w:rsidR="001838C7" w:rsidRPr="009F3EE8">
        <w:rPr>
          <w:rFonts w:ascii="Arial" w:hAnsi="Arial" w:cs="Arial"/>
          <w:sz w:val="24"/>
          <w:szCs w:val="24"/>
        </w:rPr>
        <w:t>: Brevard County full- and part-time preschool program for children with and without special needs.</w:t>
      </w:r>
    </w:p>
    <w:p w:rsidR="001838C7" w:rsidRDefault="001838C7" w:rsidP="009F3EE8">
      <w:pPr>
        <w:pStyle w:val="ListParagraph"/>
        <w:numPr>
          <w:ilvl w:val="2"/>
          <w:numId w:val="1"/>
        </w:numPr>
        <w:spacing w:after="0"/>
        <w:rPr>
          <w:rFonts w:ascii="Arial" w:hAnsi="Arial" w:cs="Arial"/>
          <w:sz w:val="24"/>
          <w:szCs w:val="24"/>
        </w:rPr>
      </w:pPr>
      <w:r w:rsidRPr="00FB2E87">
        <w:rPr>
          <w:rFonts w:ascii="Arial" w:hAnsi="Arial" w:cs="Arial"/>
          <w:b/>
          <w:sz w:val="24"/>
          <w:szCs w:val="24"/>
        </w:rPr>
        <w:t>Easter Seals Florida</w:t>
      </w:r>
      <w:r w:rsidRPr="00FB2E87">
        <w:rPr>
          <w:rFonts w:ascii="Arial" w:hAnsi="Arial" w:cs="Arial"/>
          <w:sz w:val="24"/>
          <w:szCs w:val="24"/>
        </w:rPr>
        <w:t xml:space="preserve">: </w:t>
      </w:r>
    </w:p>
    <w:p w:rsidR="009F3EE8" w:rsidRPr="009F3EE8" w:rsidRDefault="009F3EE8" w:rsidP="009F3EE8">
      <w:pPr>
        <w:spacing w:after="0"/>
        <w:ind w:left="2160"/>
        <w:rPr>
          <w:rFonts w:ascii="Arial" w:hAnsi="Arial" w:cs="Arial"/>
          <w:sz w:val="24"/>
          <w:szCs w:val="24"/>
        </w:rPr>
      </w:pPr>
      <w:r w:rsidRPr="009F3EE8">
        <w:rPr>
          <w:rFonts w:ascii="Arial" w:hAnsi="Arial" w:cs="Arial"/>
          <w:sz w:val="24"/>
          <w:szCs w:val="24"/>
        </w:rPr>
        <w:t>http://fl.easterseals.com/site/PageServer?pagename=FLDR_early_intervention</w:t>
      </w:r>
    </w:p>
    <w:p w:rsidR="001838C7" w:rsidRPr="00FB2E87" w:rsidRDefault="001838C7" w:rsidP="001838C7">
      <w:pPr>
        <w:pStyle w:val="ListParagraph"/>
        <w:numPr>
          <w:ilvl w:val="3"/>
          <w:numId w:val="1"/>
        </w:numPr>
        <w:rPr>
          <w:rFonts w:ascii="Arial" w:hAnsi="Arial" w:cs="Arial"/>
          <w:sz w:val="24"/>
          <w:szCs w:val="24"/>
        </w:rPr>
      </w:pPr>
      <w:r w:rsidRPr="00FB2E87">
        <w:rPr>
          <w:rFonts w:ascii="Arial" w:hAnsi="Arial" w:cs="Arial"/>
          <w:sz w:val="24"/>
          <w:szCs w:val="24"/>
        </w:rPr>
        <w:t>Tampa Bay Early Intervention Center</w:t>
      </w:r>
      <w:r w:rsidR="009F3EE8">
        <w:rPr>
          <w:rFonts w:ascii="Arial" w:hAnsi="Arial" w:cs="Arial"/>
          <w:sz w:val="24"/>
          <w:szCs w:val="24"/>
        </w:rPr>
        <w:t xml:space="preserve"> </w:t>
      </w:r>
    </w:p>
    <w:p w:rsidR="001838C7" w:rsidRPr="00FB2E87" w:rsidRDefault="001838C7" w:rsidP="001838C7">
      <w:pPr>
        <w:pStyle w:val="ListParagraph"/>
        <w:numPr>
          <w:ilvl w:val="3"/>
          <w:numId w:val="1"/>
        </w:numPr>
        <w:rPr>
          <w:rFonts w:ascii="Arial" w:hAnsi="Arial" w:cs="Arial"/>
          <w:sz w:val="24"/>
          <w:szCs w:val="24"/>
        </w:rPr>
      </w:pPr>
      <w:r w:rsidRPr="00FB2E87">
        <w:rPr>
          <w:rFonts w:ascii="Arial" w:hAnsi="Arial" w:cs="Arial"/>
          <w:sz w:val="24"/>
          <w:szCs w:val="24"/>
        </w:rPr>
        <w:t>Home-based Early Intervention in Tampa</w:t>
      </w:r>
    </w:p>
    <w:p w:rsidR="001838C7" w:rsidRPr="00FB2E87" w:rsidRDefault="001838C7" w:rsidP="009F3EE8">
      <w:pPr>
        <w:pStyle w:val="ListParagraph"/>
        <w:numPr>
          <w:ilvl w:val="3"/>
          <w:numId w:val="1"/>
        </w:numPr>
        <w:contextualSpacing w:val="0"/>
        <w:rPr>
          <w:rFonts w:ascii="Arial" w:hAnsi="Arial" w:cs="Arial"/>
          <w:sz w:val="24"/>
          <w:szCs w:val="24"/>
        </w:rPr>
      </w:pPr>
      <w:proofErr w:type="spellStart"/>
      <w:r w:rsidRPr="00FB2E87">
        <w:rPr>
          <w:rFonts w:ascii="Arial" w:hAnsi="Arial" w:cs="Arial"/>
          <w:sz w:val="24"/>
          <w:szCs w:val="24"/>
        </w:rPr>
        <w:t>Igoe-Amar</w:t>
      </w:r>
      <w:proofErr w:type="spellEnd"/>
      <w:r w:rsidRPr="00FB2E87">
        <w:rPr>
          <w:rFonts w:ascii="Arial" w:hAnsi="Arial" w:cs="Arial"/>
          <w:sz w:val="24"/>
          <w:szCs w:val="24"/>
        </w:rPr>
        <w:t xml:space="preserve"> Child Development Center in West Palm Beach</w:t>
      </w:r>
    </w:p>
    <w:p w:rsidR="00716225" w:rsidRDefault="001838C7" w:rsidP="009F3EE8">
      <w:pPr>
        <w:pStyle w:val="ListParagraph"/>
        <w:numPr>
          <w:ilvl w:val="2"/>
          <w:numId w:val="1"/>
        </w:numPr>
        <w:spacing w:after="0"/>
        <w:rPr>
          <w:rFonts w:ascii="Arial" w:hAnsi="Arial" w:cs="Arial"/>
          <w:sz w:val="24"/>
          <w:szCs w:val="24"/>
        </w:rPr>
      </w:pPr>
      <w:r w:rsidRPr="00FB2E87">
        <w:rPr>
          <w:rFonts w:ascii="Arial" w:hAnsi="Arial" w:cs="Arial"/>
          <w:b/>
          <w:sz w:val="24"/>
          <w:szCs w:val="24"/>
        </w:rPr>
        <w:t xml:space="preserve">Pinellas County ARC: </w:t>
      </w:r>
    </w:p>
    <w:p w:rsidR="009F3EE8" w:rsidRPr="009F3EE8" w:rsidRDefault="009F3EE8" w:rsidP="009F3EE8">
      <w:pPr>
        <w:spacing w:after="0"/>
        <w:ind w:left="2160"/>
        <w:rPr>
          <w:rFonts w:ascii="Arial" w:hAnsi="Arial" w:cs="Arial"/>
          <w:sz w:val="24"/>
          <w:szCs w:val="24"/>
        </w:rPr>
      </w:pPr>
      <w:r>
        <w:rPr>
          <w:rFonts w:ascii="Arial" w:hAnsi="Arial" w:cs="Arial"/>
          <w:sz w:val="24"/>
          <w:szCs w:val="24"/>
        </w:rPr>
        <w:t>www.parc-fl.org</w:t>
      </w:r>
    </w:p>
    <w:p w:rsidR="001838C7" w:rsidRPr="00FB2E87" w:rsidRDefault="001838C7" w:rsidP="00716225">
      <w:pPr>
        <w:pStyle w:val="ListParagraph"/>
        <w:numPr>
          <w:ilvl w:val="3"/>
          <w:numId w:val="1"/>
        </w:numPr>
        <w:rPr>
          <w:rFonts w:ascii="Arial" w:hAnsi="Arial" w:cs="Arial"/>
          <w:sz w:val="24"/>
          <w:szCs w:val="24"/>
        </w:rPr>
      </w:pPr>
      <w:r w:rsidRPr="00FB2E87">
        <w:rPr>
          <w:rFonts w:ascii="Arial" w:hAnsi="Arial" w:cs="Arial"/>
          <w:sz w:val="24"/>
          <w:szCs w:val="24"/>
        </w:rPr>
        <w:t>Family Focus</w:t>
      </w:r>
      <w:r w:rsidR="00716225" w:rsidRPr="00FB2E87">
        <w:rPr>
          <w:rFonts w:ascii="Arial" w:hAnsi="Arial" w:cs="Arial"/>
          <w:sz w:val="24"/>
          <w:szCs w:val="24"/>
        </w:rPr>
        <w:t xml:space="preserve"> – Free Screening Services</w:t>
      </w:r>
    </w:p>
    <w:p w:rsidR="00716225" w:rsidRPr="00FB2E87" w:rsidRDefault="00716225" w:rsidP="00716225">
      <w:pPr>
        <w:pStyle w:val="ListParagraph"/>
        <w:numPr>
          <w:ilvl w:val="3"/>
          <w:numId w:val="1"/>
        </w:numPr>
        <w:rPr>
          <w:rFonts w:ascii="Arial" w:hAnsi="Arial" w:cs="Arial"/>
          <w:sz w:val="24"/>
          <w:szCs w:val="24"/>
        </w:rPr>
      </w:pPr>
      <w:r w:rsidRPr="00FB2E87">
        <w:rPr>
          <w:rFonts w:ascii="Arial" w:hAnsi="Arial" w:cs="Arial"/>
          <w:sz w:val="24"/>
          <w:szCs w:val="24"/>
        </w:rPr>
        <w:t xml:space="preserve">Margaret E. </w:t>
      </w:r>
      <w:proofErr w:type="spellStart"/>
      <w:r w:rsidRPr="00FB2E87">
        <w:rPr>
          <w:rFonts w:ascii="Arial" w:hAnsi="Arial" w:cs="Arial"/>
          <w:sz w:val="24"/>
          <w:szCs w:val="24"/>
        </w:rPr>
        <w:t>Dickins</w:t>
      </w:r>
      <w:proofErr w:type="spellEnd"/>
      <w:r w:rsidRPr="00FB2E87">
        <w:rPr>
          <w:rFonts w:ascii="Arial" w:hAnsi="Arial" w:cs="Arial"/>
          <w:sz w:val="24"/>
          <w:szCs w:val="24"/>
        </w:rPr>
        <w:t xml:space="preserve"> Children’s Technology and Multi-Sensory Room Center</w:t>
      </w:r>
    </w:p>
    <w:p w:rsidR="00716225" w:rsidRPr="00FB2E87" w:rsidRDefault="00716225" w:rsidP="009F3EE8">
      <w:pPr>
        <w:pStyle w:val="ListParagraph"/>
        <w:numPr>
          <w:ilvl w:val="3"/>
          <w:numId w:val="1"/>
        </w:numPr>
        <w:contextualSpacing w:val="0"/>
        <w:rPr>
          <w:rFonts w:ascii="Arial" w:hAnsi="Arial" w:cs="Arial"/>
          <w:sz w:val="24"/>
          <w:szCs w:val="24"/>
        </w:rPr>
      </w:pPr>
      <w:r w:rsidRPr="00FB2E87">
        <w:rPr>
          <w:rFonts w:ascii="Arial" w:hAnsi="Arial" w:cs="Arial"/>
          <w:sz w:val="24"/>
          <w:szCs w:val="24"/>
        </w:rPr>
        <w:t>Discovery Learning Center</w:t>
      </w:r>
    </w:p>
    <w:p w:rsidR="00716225" w:rsidRPr="009F3EE8" w:rsidRDefault="00716225" w:rsidP="009F3EE8">
      <w:pPr>
        <w:pStyle w:val="ListParagraph"/>
        <w:numPr>
          <w:ilvl w:val="2"/>
          <w:numId w:val="1"/>
        </w:numPr>
        <w:spacing w:after="0"/>
        <w:rPr>
          <w:rFonts w:ascii="Arial" w:hAnsi="Arial" w:cs="Arial"/>
          <w:sz w:val="24"/>
          <w:szCs w:val="24"/>
        </w:rPr>
      </w:pPr>
      <w:r w:rsidRPr="00FB2E87">
        <w:rPr>
          <w:rFonts w:ascii="Arial" w:hAnsi="Arial" w:cs="Arial"/>
          <w:b/>
          <w:sz w:val="24"/>
          <w:szCs w:val="24"/>
        </w:rPr>
        <w:t>Florida Children’s Services Council</w:t>
      </w:r>
    </w:p>
    <w:p w:rsidR="009F3EE8" w:rsidRPr="009F3EE8" w:rsidRDefault="009F3EE8" w:rsidP="009F3EE8">
      <w:pPr>
        <w:spacing w:after="0"/>
        <w:ind w:left="2160"/>
        <w:rPr>
          <w:rFonts w:ascii="Arial" w:hAnsi="Arial" w:cs="Arial"/>
          <w:sz w:val="24"/>
          <w:szCs w:val="24"/>
        </w:rPr>
      </w:pPr>
      <w:r>
        <w:rPr>
          <w:rFonts w:ascii="Arial" w:hAnsi="Arial" w:cs="Arial"/>
          <w:sz w:val="24"/>
          <w:szCs w:val="24"/>
        </w:rPr>
        <w:t>www.floridacsc.org</w:t>
      </w:r>
    </w:p>
    <w:p w:rsidR="00716225" w:rsidRPr="00FB2E87" w:rsidRDefault="00716225" w:rsidP="00716225">
      <w:pPr>
        <w:pStyle w:val="ListParagraph"/>
        <w:numPr>
          <w:ilvl w:val="3"/>
          <w:numId w:val="1"/>
        </w:numPr>
        <w:rPr>
          <w:rFonts w:ascii="Arial" w:hAnsi="Arial" w:cs="Arial"/>
          <w:sz w:val="24"/>
          <w:szCs w:val="24"/>
        </w:rPr>
      </w:pPr>
      <w:r w:rsidRPr="00FB2E87">
        <w:rPr>
          <w:rFonts w:ascii="Arial" w:hAnsi="Arial" w:cs="Arial"/>
          <w:sz w:val="24"/>
          <w:szCs w:val="24"/>
        </w:rPr>
        <w:t>CSC of Broward County</w:t>
      </w:r>
    </w:p>
    <w:p w:rsidR="00716225" w:rsidRPr="00FB2E87" w:rsidRDefault="00716225" w:rsidP="00716225">
      <w:pPr>
        <w:pStyle w:val="ListParagraph"/>
        <w:numPr>
          <w:ilvl w:val="3"/>
          <w:numId w:val="1"/>
        </w:numPr>
        <w:rPr>
          <w:rFonts w:ascii="Arial" w:hAnsi="Arial" w:cs="Arial"/>
          <w:sz w:val="24"/>
          <w:szCs w:val="24"/>
        </w:rPr>
      </w:pPr>
      <w:r w:rsidRPr="00FB2E87">
        <w:rPr>
          <w:rFonts w:ascii="Arial" w:hAnsi="Arial" w:cs="Arial"/>
          <w:sz w:val="24"/>
          <w:szCs w:val="24"/>
        </w:rPr>
        <w:t>Children’s Board of Hillsborough County</w:t>
      </w:r>
    </w:p>
    <w:p w:rsidR="00716225" w:rsidRPr="00FB2E87" w:rsidRDefault="00716225" w:rsidP="00716225">
      <w:pPr>
        <w:pStyle w:val="ListParagraph"/>
        <w:numPr>
          <w:ilvl w:val="3"/>
          <w:numId w:val="1"/>
        </w:numPr>
        <w:rPr>
          <w:rFonts w:ascii="Arial" w:hAnsi="Arial" w:cs="Arial"/>
          <w:sz w:val="24"/>
          <w:szCs w:val="24"/>
        </w:rPr>
      </w:pPr>
      <w:r w:rsidRPr="00FB2E87">
        <w:rPr>
          <w:rFonts w:ascii="Arial" w:hAnsi="Arial" w:cs="Arial"/>
          <w:sz w:val="24"/>
          <w:szCs w:val="24"/>
        </w:rPr>
        <w:lastRenderedPageBreak/>
        <w:t>Jacksonville Children’s Commission</w:t>
      </w:r>
    </w:p>
    <w:p w:rsidR="00716225" w:rsidRPr="00FB2E87" w:rsidRDefault="00716225" w:rsidP="00716225">
      <w:pPr>
        <w:pStyle w:val="ListParagraph"/>
        <w:numPr>
          <w:ilvl w:val="3"/>
          <w:numId w:val="1"/>
        </w:numPr>
        <w:rPr>
          <w:rFonts w:ascii="Arial" w:hAnsi="Arial" w:cs="Arial"/>
          <w:sz w:val="24"/>
          <w:szCs w:val="24"/>
        </w:rPr>
      </w:pPr>
      <w:r w:rsidRPr="00FB2E87">
        <w:rPr>
          <w:rFonts w:ascii="Arial" w:hAnsi="Arial" w:cs="Arial"/>
          <w:sz w:val="24"/>
          <w:szCs w:val="24"/>
        </w:rPr>
        <w:t>CSC of Martin County</w:t>
      </w:r>
    </w:p>
    <w:p w:rsidR="00716225" w:rsidRPr="00FB2E87" w:rsidRDefault="00716225" w:rsidP="00716225">
      <w:pPr>
        <w:pStyle w:val="ListParagraph"/>
        <w:numPr>
          <w:ilvl w:val="3"/>
          <w:numId w:val="1"/>
        </w:numPr>
        <w:rPr>
          <w:rFonts w:ascii="Arial" w:hAnsi="Arial" w:cs="Arial"/>
          <w:sz w:val="24"/>
          <w:szCs w:val="24"/>
        </w:rPr>
      </w:pPr>
      <w:r w:rsidRPr="00FB2E87">
        <w:rPr>
          <w:rFonts w:ascii="Arial" w:hAnsi="Arial" w:cs="Arial"/>
          <w:sz w:val="24"/>
          <w:szCs w:val="24"/>
        </w:rPr>
        <w:t>The Children’s Trust of Miami-Dade</w:t>
      </w:r>
    </w:p>
    <w:p w:rsidR="00716225" w:rsidRPr="00FB2E87" w:rsidRDefault="00716225" w:rsidP="00716225">
      <w:pPr>
        <w:pStyle w:val="ListParagraph"/>
        <w:numPr>
          <w:ilvl w:val="3"/>
          <w:numId w:val="1"/>
        </w:numPr>
        <w:rPr>
          <w:rFonts w:ascii="Arial" w:hAnsi="Arial" w:cs="Arial"/>
          <w:sz w:val="24"/>
          <w:szCs w:val="24"/>
        </w:rPr>
      </w:pPr>
      <w:r w:rsidRPr="00FB2E87">
        <w:rPr>
          <w:rFonts w:ascii="Arial" w:hAnsi="Arial" w:cs="Arial"/>
          <w:sz w:val="24"/>
          <w:szCs w:val="24"/>
        </w:rPr>
        <w:t>CSC of Palm Beach County</w:t>
      </w:r>
    </w:p>
    <w:p w:rsidR="00716225" w:rsidRPr="00FB2E87" w:rsidRDefault="00716225" w:rsidP="00716225">
      <w:pPr>
        <w:pStyle w:val="ListParagraph"/>
        <w:numPr>
          <w:ilvl w:val="3"/>
          <w:numId w:val="1"/>
        </w:numPr>
        <w:rPr>
          <w:rFonts w:ascii="Arial" w:hAnsi="Arial" w:cs="Arial"/>
          <w:sz w:val="24"/>
          <w:szCs w:val="24"/>
        </w:rPr>
      </w:pPr>
      <w:r w:rsidRPr="00FB2E87">
        <w:rPr>
          <w:rFonts w:ascii="Arial" w:hAnsi="Arial" w:cs="Arial"/>
          <w:sz w:val="24"/>
          <w:szCs w:val="24"/>
        </w:rPr>
        <w:t>JWB – CSC of Pinellas county</w:t>
      </w:r>
    </w:p>
    <w:p w:rsidR="00716225" w:rsidRPr="00FB2E87" w:rsidRDefault="00716225" w:rsidP="009F3EE8">
      <w:pPr>
        <w:pStyle w:val="ListParagraph"/>
        <w:numPr>
          <w:ilvl w:val="3"/>
          <w:numId w:val="1"/>
        </w:numPr>
        <w:contextualSpacing w:val="0"/>
        <w:rPr>
          <w:rFonts w:ascii="Arial" w:hAnsi="Arial" w:cs="Arial"/>
          <w:sz w:val="24"/>
          <w:szCs w:val="24"/>
        </w:rPr>
      </w:pPr>
      <w:r w:rsidRPr="00FB2E87">
        <w:rPr>
          <w:rFonts w:ascii="Arial" w:hAnsi="Arial" w:cs="Arial"/>
          <w:sz w:val="24"/>
          <w:szCs w:val="24"/>
        </w:rPr>
        <w:t>CSC of St. Lucie County</w:t>
      </w:r>
    </w:p>
    <w:p w:rsidR="009F3EE8" w:rsidRPr="009A5B6C" w:rsidRDefault="009F3EE8" w:rsidP="009A5B6C">
      <w:pPr>
        <w:pStyle w:val="ListParagraph"/>
        <w:numPr>
          <w:ilvl w:val="2"/>
          <w:numId w:val="1"/>
        </w:numPr>
        <w:spacing w:after="0"/>
        <w:rPr>
          <w:rFonts w:ascii="Arial" w:hAnsi="Arial" w:cs="Arial"/>
          <w:b/>
          <w:sz w:val="24"/>
          <w:szCs w:val="24"/>
        </w:rPr>
      </w:pPr>
      <w:r w:rsidRPr="009A5B6C">
        <w:rPr>
          <w:rFonts w:ascii="Arial" w:hAnsi="Arial" w:cs="Arial"/>
          <w:b/>
          <w:sz w:val="24"/>
          <w:szCs w:val="24"/>
        </w:rPr>
        <w:t>Alachua County Community Resource Directory</w:t>
      </w:r>
    </w:p>
    <w:p w:rsidR="009F3EE8" w:rsidRDefault="00107CE1" w:rsidP="009F3EE8">
      <w:pPr>
        <w:ind w:left="2160"/>
        <w:rPr>
          <w:rFonts w:ascii="Arial" w:hAnsi="Arial" w:cs="Arial"/>
          <w:sz w:val="24"/>
          <w:szCs w:val="24"/>
        </w:rPr>
      </w:pPr>
      <w:hyperlink r:id="rId9" w:history="1">
        <w:r w:rsidR="009A5B6C" w:rsidRPr="00912150">
          <w:rPr>
            <w:rStyle w:val="Hyperlink"/>
            <w:rFonts w:ascii="Arial" w:hAnsi="Arial" w:cs="Arial"/>
            <w:sz w:val="24"/>
            <w:szCs w:val="24"/>
          </w:rPr>
          <w:t>www.coe.ufl/cfscc/cfscc.html</w:t>
        </w:r>
      </w:hyperlink>
    </w:p>
    <w:p w:rsidR="009A5B6C" w:rsidRDefault="009A5B6C" w:rsidP="009A5B6C">
      <w:pPr>
        <w:pStyle w:val="ListParagraph"/>
        <w:numPr>
          <w:ilvl w:val="2"/>
          <w:numId w:val="1"/>
        </w:numPr>
        <w:spacing w:after="0"/>
        <w:rPr>
          <w:rFonts w:ascii="Arial" w:hAnsi="Arial" w:cs="Arial"/>
          <w:sz w:val="24"/>
          <w:szCs w:val="24"/>
        </w:rPr>
      </w:pPr>
      <w:r>
        <w:rPr>
          <w:rFonts w:ascii="Arial" w:hAnsi="Arial" w:cs="Arial"/>
          <w:b/>
          <w:sz w:val="24"/>
          <w:szCs w:val="24"/>
        </w:rPr>
        <w:t>Florida Outreach Project</w:t>
      </w:r>
      <w:r w:rsidR="0077532A" w:rsidRPr="00FB2E87">
        <w:rPr>
          <w:rFonts w:ascii="Arial" w:hAnsi="Arial" w:cs="Arial"/>
          <w:b/>
          <w:sz w:val="24"/>
          <w:szCs w:val="24"/>
        </w:rPr>
        <w:t xml:space="preserve"> (FOP):</w:t>
      </w:r>
      <w:r w:rsidR="0077532A" w:rsidRPr="00FB2E87">
        <w:rPr>
          <w:rFonts w:ascii="Arial" w:hAnsi="Arial" w:cs="Arial"/>
          <w:sz w:val="24"/>
          <w:szCs w:val="24"/>
        </w:rPr>
        <w:t xml:space="preserve"> </w:t>
      </w:r>
    </w:p>
    <w:p w:rsidR="009A5B6C" w:rsidRPr="009A5B6C" w:rsidRDefault="009A5B6C" w:rsidP="009A5B6C">
      <w:pPr>
        <w:spacing w:after="0"/>
        <w:ind w:left="2160"/>
        <w:rPr>
          <w:rFonts w:ascii="Arial" w:hAnsi="Arial" w:cs="Arial"/>
          <w:sz w:val="24"/>
          <w:szCs w:val="24"/>
        </w:rPr>
      </w:pPr>
      <w:r>
        <w:rPr>
          <w:rFonts w:ascii="Arial" w:hAnsi="Arial" w:cs="Arial"/>
          <w:sz w:val="24"/>
          <w:szCs w:val="24"/>
        </w:rPr>
        <w:t>www.deafblind.ufl.educ</w:t>
      </w:r>
    </w:p>
    <w:p w:rsidR="0077532A" w:rsidRPr="009A5B6C" w:rsidRDefault="0077532A" w:rsidP="009A5B6C">
      <w:pPr>
        <w:ind w:left="2160"/>
        <w:rPr>
          <w:rFonts w:ascii="Arial" w:hAnsi="Arial" w:cs="Arial"/>
          <w:sz w:val="24"/>
          <w:szCs w:val="24"/>
        </w:rPr>
      </w:pPr>
      <w:proofErr w:type="gramStart"/>
      <w:r w:rsidRPr="009A5B6C">
        <w:rPr>
          <w:rFonts w:ascii="Arial" w:hAnsi="Arial" w:cs="Arial"/>
          <w:sz w:val="24"/>
          <w:szCs w:val="24"/>
        </w:rPr>
        <w:t>Free services to individuals with deaf-blindness, their families, schools, service providers and communities (Birth – Age 22).</w:t>
      </w:r>
      <w:proofErr w:type="gramEnd"/>
    </w:p>
    <w:p w:rsidR="009A5B6C" w:rsidRPr="009A5B6C" w:rsidRDefault="0077532A" w:rsidP="009A5B6C">
      <w:pPr>
        <w:pStyle w:val="ListParagraph"/>
        <w:numPr>
          <w:ilvl w:val="2"/>
          <w:numId w:val="1"/>
        </w:numPr>
        <w:spacing w:after="0"/>
        <w:rPr>
          <w:rFonts w:ascii="Arial" w:hAnsi="Arial" w:cs="Arial"/>
          <w:sz w:val="24"/>
          <w:szCs w:val="24"/>
        </w:rPr>
      </w:pPr>
      <w:r w:rsidRPr="00FB2E87">
        <w:rPr>
          <w:rFonts w:ascii="Arial" w:hAnsi="Arial" w:cs="Arial"/>
          <w:b/>
          <w:sz w:val="24"/>
          <w:szCs w:val="24"/>
        </w:rPr>
        <w:t>United Way</w:t>
      </w:r>
      <w:r w:rsidR="009A5B6C">
        <w:rPr>
          <w:rFonts w:ascii="Arial" w:hAnsi="Arial" w:cs="Arial"/>
          <w:b/>
          <w:sz w:val="24"/>
          <w:szCs w:val="24"/>
        </w:rPr>
        <w:t xml:space="preserve"> of Florida</w:t>
      </w:r>
      <w:r w:rsidRPr="00FB2E87">
        <w:rPr>
          <w:rFonts w:ascii="Arial" w:hAnsi="Arial" w:cs="Arial"/>
          <w:b/>
          <w:sz w:val="24"/>
          <w:szCs w:val="24"/>
        </w:rPr>
        <w:t>:</w:t>
      </w:r>
    </w:p>
    <w:p w:rsidR="009A5B6C" w:rsidRDefault="00107CE1" w:rsidP="009A5B6C">
      <w:pPr>
        <w:spacing w:after="0"/>
        <w:ind w:left="2160"/>
        <w:rPr>
          <w:rFonts w:ascii="Arial" w:hAnsi="Arial" w:cs="Arial"/>
          <w:sz w:val="24"/>
          <w:szCs w:val="24"/>
        </w:rPr>
      </w:pPr>
      <w:hyperlink r:id="rId10" w:history="1">
        <w:r w:rsidR="009A5B6C" w:rsidRPr="00912150">
          <w:rPr>
            <w:rStyle w:val="Hyperlink"/>
            <w:rFonts w:ascii="Arial" w:hAnsi="Arial" w:cs="Arial"/>
            <w:sz w:val="24"/>
            <w:szCs w:val="24"/>
          </w:rPr>
          <w:t>www.uwof.org</w:t>
        </w:r>
      </w:hyperlink>
    </w:p>
    <w:p w:rsidR="009A5B6C" w:rsidRPr="009A5B6C" w:rsidRDefault="0077532A" w:rsidP="009A5B6C">
      <w:pPr>
        <w:ind w:left="2160"/>
        <w:rPr>
          <w:rFonts w:ascii="Arial" w:hAnsi="Arial" w:cs="Arial"/>
          <w:sz w:val="24"/>
          <w:szCs w:val="24"/>
        </w:rPr>
      </w:pPr>
      <w:r w:rsidRPr="009A5B6C">
        <w:rPr>
          <w:rFonts w:ascii="Arial" w:hAnsi="Arial" w:cs="Arial"/>
          <w:sz w:val="24"/>
          <w:szCs w:val="24"/>
        </w:rPr>
        <w:t xml:space="preserve"> Starting point to identify local services</w:t>
      </w:r>
    </w:p>
    <w:p w:rsidR="00900CBC" w:rsidRPr="00900CBC" w:rsidRDefault="00900CBC" w:rsidP="00900CBC">
      <w:pPr>
        <w:pStyle w:val="ListParagraph"/>
        <w:numPr>
          <w:ilvl w:val="1"/>
          <w:numId w:val="1"/>
        </w:numPr>
        <w:rPr>
          <w:rFonts w:ascii="Arial" w:hAnsi="Arial" w:cs="Arial"/>
          <w:sz w:val="24"/>
          <w:szCs w:val="24"/>
        </w:rPr>
      </w:pPr>
      <w:r w:rsidRPr="00900CBC">
        <w:rPr>
          <w:rFonts w:ascii="Arial" w:hAnsi="Arial" w:cs="Arial"/>
          <w:sz w:val="24"/>
          <w:szCs w:val="24"/>
        </w:rPr>
        <w:t>Reach out to colleagues that may have knowledge of such organizations.</w:t>
      </w:r>
    </w:p>
    <w:p w:rsidR="004C1551" w:rsidRDefault="004C1551" w:rsidP="001876E2">
      <w:pPr>
        <w:pStyle w:val="ListParagraph"/>
        <w:numPr>
          <w:ilvl w:val="1"/>
          <w:numId w:val="1"/>
        </w:numPr>
        <w:rPr>
          <w:rFonts w:ascii="Arial" w:hAnsi="Arial" w:cs="Arial"/>
          <w:sz w:val="24"/>
          <w:szCs w:val="24"/>
        </w:rPr>
      </w:pPr>
      <w:r>
        <w:rPr>
          <w:rFonts w:ascii="Arial" w:hAnsi="Arial" w:cs="Arial"/>
          <w:sz w:val="24"/>
          <w:szCs w:val="24"/>
        </w:rPr>
        <w:t>Examples:</w:t>
      </w:r>
    </w:p>
    <w:p w:rsidR="001876E2" w:rsidRPr="009329BF" w:rsidRDefault="00C6250C" w:rsidP="004C1551">
      <w:pPr>
        <w:pStyle w:val="ListParagraph"/>
        <w:numPr>
          <w:ilvl w:val="2"/>
          <w:numId w:val="1"/>
        </w:numPr>
        <w:rPr>
          <w:rFonts w:ascii="Arial" w:hAnsi="Arial" w:cs="Arial"/>
          <w:sz w:val="24"/>
          <w:szCs w:val="24"/>
        </w:rPr>
      </w:pPr>
      <w:r>
        <w:rPr>
          <w:rFonts w:ascii="Arial" w:hAnsi="Arial" w:cs="Arial"/>
          <w:sz w:val="24"/>
          <w:szCs w:val="24"/>
        </w:rPr>
        <w:t>Include private</w:t>
      </w:r>
      <w:r w:rsidR="001876E2" w:rsidRPr="009329BF">
        <w:rPr>
          <w:rFonts w:ascii="Arial" w:hAnsi="Arial" w:cs="Arial"/>
          <w:sz w:val="24"/>
          <w:szCs w:val="24"/>
        </w:rPr>
        <w:t xml:space="preserve"> insurance as an option </w:t>
      </w:r>
      <w:r w:rsidR="00E34BDC" w:rsidRPr="009329BF">
        <w:rPr>
          <w:rFonts w:ascii="Arial" w:hAnsi="Arial" w:cs="Arial"/>
          <w:sz w:val="24"/>
          <w:szCs w:val="24"/>
        </w:rPr>
        <w:t>as</w:t>
      </w:r>
      <w:r w:rsidR="001876E2" w:rsidRPr="009329BF">
        <w:rPr>
          <w:rFonts w:ascii="Arial" w:hAnsi="Arial" w:cs="Arial"/>
          <w:sz w:val="24"/>
          <w:szCs w:val="24"/>
        </w:rPr>
        <w:t xml:space="preserve"> “habilitative services,” (versus rehabilitative services) such as Speech</w:t>
      </w:r>
      <w:r w:rsidR="00E34BDC" w:rsidRPr="009329BF">
        <w:rPr>
          <w:rFonts w:ascii="Arial" w:hAnsi="Arial" w:cs="Arial"/>
          <w:sz w:val="24"/>
          <w:szCs w:val="24"/>
        </w:rPr>
        <w:t xml:space="preserve">, OT </w:t>
      </w:r>
      <w:r w:rsidR="001876E2" w:rsidRPr="009329BF">
        <w:rPr>
          <w:rFonts w:ascii="Arial" w:hAnsi="Arial" w:cs="Arial"/>
          <w:sz w:val="24"/>
          <w:szCs w:val="24"/>
        </w:rPr>
        <w:t xml:space="preserve">and </w:t>
      </w:r>
      <w:r w:rsidR="00E34BDC" w:rsidRPr="009329BF">
        <w:rPr>
          <w:rFonts w:ascii="Arial" w:hAnsi="Arial" w:cs="Arial"/>
          <w:sz w:val="24"/>
          <w:szCs w:val="24"/>
        </w:rPr>
        <w:t>PT</w:t>
      </w:r>
      <w:r w:rsidR="001876E2" w:rsidRPr="009329BF">
        <w:rPr>
          <w:rFonts w:ascii="Arial" w:hAnsi="Arial" w:cs="Arial"/>
          <w:sz w:val="24"/>
          <w:szCs w:val="24"/>
        </w:rPr>
        <w:t xml:space="preserve"> will be included in the essential s</w:t>
      </w:r>
      <w:r w:rsidR="00E34BDC" w:rsidRPr="009329BF">
        <w:rPr>
          <w:rFonts w:ascii="Arial" w:hAnsi="Arial" w:cs="Arial"/>
          <w:sz w:val="24"/>
          <w:szCs w:val="24"/>
        </w:rPr>
        <w:t xml:space="preserve">ervices to be offered by </w:t>
      </w:r>
      <w:r w:rsidR="001876E2" w:rsidRPr="009329BF">
        <w:rPr>
          <w:rFonts w:ascii="Arial" w:hAnsi="Arial" w:cs="Arial"/>
          <w:sz w:val="24"/>
          <w:szCs w:val="24"/>
        </w:rPr>
        <w:t xml:space="preserve">insurance </w:t>
      </w:r>
      <w:r w:rsidR="00E34BDC" w:rsidRPr="009329BF">
        <w:rPr>
          <w:rFonts w:ascii="Arial" w:hAnsi="Arial" w:cs="Arial"/>
          <w:sz w:val="24"/>
          <w:szCs w:val="24"/>
        </w:rPr>
        <w:t>companies</w:t>
      </w:r>
      <w:r w:rsidR="001876E2" w:rsidRPr="009329BF">
        <w:rPr>
          <w:rFonts w:ascii="Arial" w:hAnsi="Arial" w:cs="Arial"/>
          <w:sz w:val="24"/>
          <w:szCs w:val="24"/>
        </w:rPr>
        <w:t xml:space="preserve"> under </w:t>
      </w:r>
      <w:r w:rsidR="00E34BDC" w:rsidRPr="009329BF">
        <w:rPr>
          <w:rFonts w:ascii="Arial" w:hAnsi="Arial" w:cs="Arial"/>
          <w:sz w:val="24"/>
          <w:szCs w:val="24"/>
        </w:rPr>
        <w:t>F</w:t>
      </w:r>
      <w:r w:rsidR="001876E2" w:rsidRPr="009329BF">
        <w:rPr>
          <w:rFonts w:ascii="Arial" w:hAnsi="Arial" w:cs="Arial"/>
          <w:sz w:val="24"/>
          <w:szCs w:val="24"/>
        </w:rPr>
        <w:t xml:space="preserve">ederal </w:t>
      </w:r>
      <w:r w:rsidR="00E34BDC" w:rsidRPr="009329BF">
        <w:rPr>
          <w:rFonts w:ascii="Arial" w:hAnsi="Arial" w:cs="Arial"/>
          <w:sz w:val="24"/>
          <w:szCs w:val="24"/>
        </w:rPr>
        <w:t>Affordable C</w:t>
      </w:r>
      <w:r w:rsidR="001876E2" w:rsidRPr="009329BF">
        <w:rPr>
          <w:rFonts w:ascii="Arial" w:hAnsi="Arial" w:cs="Arial"/>
          <w:sz w:val="24"/>
          <w:szCs w:val="24"/>
        </w:rPr>
        <w:t xml:space="preserve">are </w:t>
      </w:r>
      <w:r w:rsidR="00E34BDC" w:rsidRPr="009329BF">
        <w:rPr>
          <w:rFonts w:ascii="Arial" w:hAnsi="Arial" w:cs="Arial"/>
          <w:sz w:val="24"/>
          <w:szCs w:val="24"/>
        </w:rPr>
        <w:t>A</w:t>
      </w:r>
      <w:r w:rsidR="001876E2" w:rsidRPr="009329BF">
        <w:rPr>
          <w:rFonts w:ascii="Arial" w:hAnsi="Arial" w:cs="Arial"/>
          <w:sz w:val="24"/>
          <w:szCs w:val="24"/>
        </w:rPr>
        <w:t>ct.</w:t>
      </w:r>
    </w:p>
    <w:p w:rsidR="00C6250C" w:rsidRPr="00C6250C" w:rsidRDefault="00C6250C" w:rsidP="00C6250C">
      <w:pPr>
        <w:pStyle w:val="ListParagraph"/>
        <w:numPr>
          <w:ilvl w:val="2"/>
          <w:numId w:val="1"/>
        </w:numPr>
        <w:rPr>
          <w:rFonts w:ascii="Arial" w:hAnsi="Arial" w:cs="Arial"/>
          <w:sz w:val="24"/>
          <w:szCs w:val="24"/>
        </w:rPr>
      </w:pPr>
      <w:r>
        <w:rPr>
          <w:rFonts w:ascii="Arial" w:hAnsi="Arial" w:cs="Arial"/>
          <w:sz w:val="24"/>
          <w:szCs w:val="24"/>
        </w:rPr>
        <w:t>T</w:t>
      </w:r>
      <w:r w:rsidRPr="00C6250C">
        <w:rPr>
          <w:rFonts w:ascii="Arial" w:hAnsi="Arial" w:cs="Arial"/>
          <w:sz w:val="24"/>
          <w:szCs w:val="24"/>
        </w:rPr>
        <w:t>he Miami program,</w:t>
      </w:r>
      <w:r w:rsidR="00FE2D7A">
        <w:rPr>
          <w:rFonts w:ascii="Arial" w:hAnsi="Arial" w:cs="Arial"/>
          <w:sz w:val="24"/>
          <w:szCs w:val="24"/>
        </w:rPr>
        <w:t xml:space="preserve"> Early </w:t>
      </w:r>
      <w:proofErr w:type="spellStart"/>
      <w:r w:rsidR="00FE2D7A">
        <w:rPr>
          <w:rFonts w:ascii="Arial" w:hAnsi="Arial" w:cs="Arial"/>
          <w:sz w:val="24"/>
          <w:szCs w:val="24"/>
        </w:rPr>
        <w:t>Discover</w:t>
      </w:r>
      <w:r w:rsidR="004B2088">
        <w:rPr>
          <w:rFonts w:ascii="Arial" w:hAnsi="Arial" w:cs="Arial"/>
          <w:sz w:val="24"/>
          <w:szCs w:val="24"/>
        </w:rPr>
        <w:t>y</w:t>
      </w:r>
      <w:proofErr w:type="gramStart"/>
      <w:r w:rsidR="00FE2D7A">
        <w:rPr>
          <w:rFonts w:ascii="Arial" w:hAnsi="Arial" w:cs="Arial"/>
          <w:sz w:val="24"/>
          <w:szCs w:val="24"/>
        </w:rPr>
        <w:t>,funded</w:t>
      </w:r>
      <w:proofErr w:type="spellEnd"/>
      <w:proofErr w:type="gramEnd"/>
      <w:r w:rsidR="00FE2D7A">
        <w:rPr>
          <w:rFonts w:ascii="Arial" w:hAnsi="Arial" w:cs="Arial"/>
          <w:sz w:val="24"/>
          <w:szCs w:val="24"/>
        </w:rPr>
        <w:t xml:space="preserve"> by the Children’s Trust.</w:t>
      </w:r>
    </w:p>
    <w:p w:rsidR="001876E2" w:rsidRDefault="001876E2" w:rsidP="001876E2">
      <w:pPr>
        <w:pStyle w:val="ListParagraph"/>
        <w:numPr>
          <w:ilvl w:val="2"/>
          <w:numId w:val="1"/>
        </w:numPr>
        <w:rPr>
          <w:rFonts w:ascii="Arial" w:hAnsi="Arial" w:cs="Arial"/>
          <w:sz w:val="24"/>
          <w:szCs w:val="24"/>
        </w:rPr>
      </w:pPr>
      <w:r w:rsidRPr="009329BF">
        <w:rPr>
          <w:rFonts w:ascii="Arial" w:hAnsi="Arial" w:cs="Arial"/>
          <w:sz w:val="24"/>
          <w:szCs w:val="24"/>
        </w:rPr>
        <w:t xml:space="preserve">Office of Early Learning has a Checklist for Choosing </w:t>
      </w:r>
      <w:r w:rsidR="004B2088">
        <w:rPr>
          <w:rFonts w:ascii="Arial" w:hAnsi="Arial" w:cs="Arial"/>
          <w:sz w:val="24"/>
          <w:szCs w:val="24"/>
        </w:rPr>
        <w:t>child</w:t>
      </w:r>
      <w:r w:rsidRPr="009329BF">
        <w:rPr>
          <w:rFonts w:ascii="Arial" w:hAnsi="Arial" w:cs="Arial"/>
          <w:sz w:val="24"/>
          <w:szCs w:val="24"/>
        </w:rPr>
        <w:t>care and other resources disseminated to Early Learning Coalitions (</w:t>
      </w:r>
      <w:hyperlink r:id="rId11" w:history="1">
        <w:r w:rsidRPr="009329BF">
          <w:rPr>
            <w:rStyle w:val="Hyperlink"/>
            <w:rFonts w:ascii="Arial" w:hAnsi="Arial" w:cs="Arial"/>
            <w:sz w:val="24"/>
            <w:szCs w:val="24"/>
          </w:rPr>
          <w:t>www.floridaearlylearning.com</w:t>
        </w:r>
      </w:hyperlink>
      <w:r w:rsidRPr="009329BF">
        <w:rPr>
          <w:rFonts w:ascii="Arial" w:hAnsi="Arial" w:cs="Arial"/>
          <w:sz w:val="24"/>
          <w:szCs w:val="24"/>
        </w:rPr>
        <w:t>)</w:t>
      </w:r>
    </w:p>
    <w:p w:rsidR="00C6250C" w:rsidRDefault="00C6250C" w:rsidP="00C6250C">
      <w:pPr>
        <w:pStyle w:val="ListParagraph"/>
        <w:ind w:left="2160"/>
        <w:rPr>
          <w:rFonts w:ascii="Arial" w:hAnsi="Arial" w:cs="Arial"/>
          <w:sz w:val="24"/>
          <w:szCs w:val="24"/>
        </w:rPr>
      </w:pPr>
    </w:p>
    <w:p w:rsidR="004C1551" w:rsidRDefault="00C6250C" w:rsidP="004F26DF">
      <w:pPr>
        <w:pStyle w:val="ListParagraph"/>
        <w:numPr>
          <w:ilvl w:val="0"/>
          <w:numId w:val="1"/>
        </w:numPr>
        <w:rPr>
          <w:rFonts w:ascii="Arial" w:hAnsi="Arial" w:cs="Arial"/>
          <w:sz w:val="24"/>
          <w:szCs w:val="24"/>
        </w:rPr>
      </w:pPr>
      <w:r w:rsidRPr="009161F7">
        <w:rPr>
          <w:rFonts w:ascii="Arial" w:hAnsi="Arial" w:cs="Arial"/>
          <w:b/>
          <w:sz w:val="24"/>
          <w:szCs w:val="24"/>
        </w:rPr>
        <w:t>De</w:t>
      </w:r>
      <w:r w:rsidR="004C1551" w:rsidRPr="009161F7">
        <w:rPr>
          <w:rFonts w:ascii="Arial" w:hAnsi="Arial" w:cs="Arial"/>
          <w:b/>
          <w:sz w:val="24"/>
          <w:szCs w:val="24"/>
        </w:rPr>
        <w:t>velop list of</w:t>
      </w:r>
      <w:r w:rsidRPr="009161F7">
        <w:rPr>
          <w:rFonts w:ascii="Arial" w:hAnsi="Arial" w:cs="Arial"/>
          <w:b/>
          <w:sz w:val="24"/>
          <w:szCs w:val="24"/>
        </w:rPr>
        <w:t xml:space="preserve"> who should receive the</w:t>
      </w:r>
      <w:r w:rsidR="009161F7">
        <w:rPr>
          <w:rFonts w:ascii="Arial" w:hAnsi="Arial" w:cs="Arial"/>
          <w:b/>
          <w:sz w:val="24"/>
          <w:szCs w:val="24"/>
        </w:rPr>
        <w:t xml:space="preserve"> resou</w:t>
      </w:r>
      <w:r w:rsidR="002A471E">
        <w:rPr>
          <w:rFonts w:ascii="Arial" w:hAnsi="Arial" w:cs="Arial"/>
          <w:b/>
          <w:sz w:val="24"/>
          <w:szCs w:val="24"/>
        </w:rPr>
        <w:t>r</w:t>
      </w:r>
      <w:r w:rsidR="009161F7">
        <w:rPr>
          <w:rFonts w:ascii="Arial" w:hAnsi="Arial" w:cs="Arial"/>
          <w:b/>
          <w:sz w:val="24"/>
          <w:szCs w:val="24"/>
        </w:rPr>
        <w:t>ces</w:t>
      </w:r>
      <w:r w:rsidR="009161F7">
        <w:rPr>
          <w:rFonts w:ascii="Arial" w:hAnsi="Arial" w:cs="Arial"/>
          <w:sz w:val="24"/>
          <w:szCs w:val="24"/>
        </w:rPr>
        <w:t xml:space="preserve"> compiled in tasks 1. &amp; 2.</w:t>
      </w:r>
      <w:r w:rsidR="004F26DF">
        <w:rPr>
          <w:rFonts w:ascii="Arial" w:hAnsi="Arial" w:cs="Arial"/>
          <w:sz w:val="24"/>
          <w:szCs w:val="24"/>
        </w:rPr>
        <w:t xml:space="preserve"> </w:t>
      </w:r>
    </w:p>
    <w:p w:rsidR="004F26DF" w:rsidRPr="009A5B6C" w:rsidRDefault="00962EC4" w:rsidP="004F26DF">
      <w:pPr>
        <w:pStyle w:val="ListParagraph"/>
        <w:numPr>
          <w:ilvl w:val="1"/>
          <w:numId w:val="1"/>
        </w:numPr>
        <w:rPr>
          <w:rFonts w:ascii="Arial" w:hAnsi="Arial" w:cs="Arial"/>
          <w:sz w:val="24"/>
          <w:szCs w:val="24"/>
        </w:rPr>
      </w:pPr>
      <w:r w:rsidRPr="009A5B6C">
        <w:rPr>
          <w:rFonts w:ascii="Arial" w:hAnsi="Arial" w:cs="Arial"/>
          <w:sz w:val="24"/>
          <w:szCs w:val="24"/>
        </w:rPr>
        <w:t>Pediatricians</w:t>
      </w:r>
    </w:p>
    <w:p w:rsidR="00962EC4" w:rsidRPr="009A5B6C" w:rsidRDefault="00962EC4" w:rsidP="004F26DF">
      <w:pPr>
        <w:pStyle w:val="ListParagraph"/>
        <w:numPr>
          <w:ilvl w:val="1"/>
          <w:numId w:val="1"/>
        </w:numPr>
        <w:rPr>
          <w:rFonts w:ascii="Arial" w:hAnsi="Arial" w:cs="Arial"/>
          <w:sz w:val="24"/>
          <w:szCs w:val="24"/>
        </w:rPr>
      </w:pPr>
      <w:r w:rsidRPr="009A5B6C">
        <w:rPr>
          <w:rFonts w:ascii="Arial" w:hAnsi="Arial" w:cs="Arial"/>
          <w:sz w:val="24"/>
          <w:szCs w:val="24"/>
        </w:rPr>
        <w:t>County Health Departments</w:t>
      </w:r>
    </w:p>
    <w:p w:rsidR="00962EC4" w:rsidRPr="009A5B6C" w:rsidRDefault="00962EC4" w:rsidP="004F26DF">
      <w:pPr>
        <w:pStyle w:val="ListParagraph"/>
        <w:numPr>
          <w:ilvl w:val="1"/>
          <w:numId w:val="1"/>
        </w:numPr>
        <w:rPr>
          <w:rFonts w:ascii="Arial" w:hAnsi="Arial" w:cs="Arial"/>
          <w:sz w:val="24"/>
          <w:szCs w:val="24"/>
        </w:rPr>
      </w:pPr>
      <w:r w:rsidRPr="009A5B6C">
        <w:rPr>
          <w:rFonts w:ascii="Arial" w:hAnsi="Arial" w:cs="Arial"/>
          <w:sz w:val="24"/>
          <w:szCs w:val="24"/>
        </w:rPr>
        <w:t>Home visitors</w:t>
      </w:r>
    </w:p>
    <w:p w:rsidR="00962EC4" w:rsidRPr="009A5B6C" w:rsidRDefault="00962EC4" w:rsidP="004F26DF">
      <w:pPr>
        <w:pStyle w:val="ListParagraph"/>
        <w:numPr>
          <w:ilvl w:val="1"/>
          <w:numId w:val="1"/>
        </w:numPr>
        <w:rPr>
          <w:rFonts w:ascii="Arial" w:hAnsi="Arial" w:cs="Arial"/>
          <w:sz w:val="24"/>
          <w:szCs w:val="24"/>
        </w:rPr>
      </w:pPr>
      <w:r w:rsidRPr="009A5B6C">
        <w:rPr>
          <w:rFonts w:ascii="Arial" w:hAnsi="Arial" w:cs="Arial"/>
          <w:sz w:val="24"/>
          <w:szCs w:val="24"/>
        </w:rPr>
        <w:t>Child care centers</w:t>
      </w:r>
    </w:p>
    <w:p w:rsidR="00962EC4" w:rsidRPr="009A5B6C" w:rsidRDefault="00962EC4" w:rsidP="004F26DF">
      <w:pPr>
        <w:pStyle w:val="ListParagraph"/>
        <w:numPr>
          <w:ilvl w:val="1"/>
          <w:numId w:val="1"/>
        </w:numPr>
        <w:rPr>
          <w:rFonts w:ascii="Arial" w:hAnsi="Arial" w:cs="Arial"/>
          <w:sz w:val="24"/>
          <w:szCs w:val="24"/>
        </w:rPr>
      </w:pPr>
      <w:r w:rsidRPr="009A5B6C">
        <w:rPr>
          <w:rFonts w:ascii="Arial" w:hAnsi="Arial" w:cs="Arial"/>
          <w:sz w:val="24"/>
          <w:szCs w:val="24"/>
        </w:rPr>
        <w:t>Child protection investigators (DCF and Sheriffs’ Offices)</w:t>
      </w:r>
    </w:p>
    <w:p w:rsidR="00962EC4" w:rsidRPr="009A5B6C" w:rsidRDefault="00962EC4" w:rsidP="004F26DF">
      <w:pPr>
        <w:pStyle w:val="ListParagraph"/>
        <w:numPr>
          <w:ilvl w:val="1"/>
          <w:numId w:val="1"/>
        </w:numPr>
        <w:rPr>
          <w:rFonts w:ascii="Arial" w:hAnsi="Arial" w:cs="Arial"/>
          <w:sz w:val="24"/>
          <w:szCs w:val="24"/>
        </w:rPr>
      </w:pPr>
      <w:r w:rsidRPr="009A5B6C">
        <w:rPr>
          <w:rFonts w:ascii="Arial" w:hAnsi="Arial" w:cs="Arial"/>
          <w:sz w:val="24"/>
          <w:szCs w:val="24"/>
        </w:rPr>
        <w:t>Community-Based Care managers</w:t>
      </w:r>
    </w:p>
    <w:p w:rsidR="00962EC4" w:rsidRPr="009A5B6C" w:rsidRDefault="00962EC4" w:rsidP="004F26DF">
      <w:pPr>
        <w:pStyle w:val="ListParagraph"/>
        <w:numPr>
          <w:ilvl w:val="1"/>
          <w:numId w:val="1"/>
        </w:numPr>
        <w:rPr>
          <w:rFonts w:ascii="Arial" w:hAnsi="Arial" w:cs="Arial"/>
          <w:sz w:val="24"/>
          <w:szCs w:val="24"/>
        </w:rPr>
      </w:pPr>
      <w:r w:rsidRPr="009A5B6C">
        <w:rPr>
          <w:rFonts w:ascii="Arial" w:hAnsi="Arial" w:cs="Arial"/>
          <w:sz w:val="24"/>
          <w:szCs w:val="24"/>
        </w:rPr>
        <w:t>Faith-based organizations</w:t>
      </w:r>
    </w:p>
    <w:p w:rsidR="009161F7" w:rsidRDefault="009161F7" w:rsidP="009161F7">
      <w:pPr>
        <w:pStyle w:val="ListParagraph"/>
        <w:ind w:left="1440"/>
        <w:rPr>
          <w:rFonts w:ascii="Arial" w:hAnsi="Arial" w:cs="Arial"/>
          <w:sz w:val="24"/>
          <w:szCs w:val="24"/>
        </w:rPr>
      </w:pPr>
    </w:p>
    <w:p w:rsidR="009161F7" w:rsidRPr="009161F7" w:rsidRDefault="009161F7" w:rsidP="009161F7">
      <w:pPr>
        <w:pStyle w:val="ListParagraph"/>
        <w:numPr>
          <w:ilvl w:val="0"/>
          <w:numId w:val="1"/>
        </w:numPr>
        <w:rPr>
          <w:rFonts w:ascii="Arial" w:hAnsi="Arial" w:cs="Arial"/>
          <w:sz w:val="24"/>
          <w:szCs w:val="24"/>
        </w:rPr>
      </w:pPr>
      <w:r w:rsidRPr="009161F7">
        <w:rPr>
          <w:rFonts w:ascii="Arial" w:hAnsi="Arial" w:cs="Arial"/>
          <w:b/>
          <w:sz w:val="24"/>
          <w:szCs w:val="24"/>
        </w:rPr>
        <w:t xml:space="preserve">Determine the best methods to </w:t>
      </w:r>
      <w:r>
        <w:rPr>
          <w:rFonts w:ascii="Arial" w:hAnsi="Arial" w:cs="Arial"/>
          <w:b/>
          <w:sz w:val="24"/>
          <w:szCs w:val="24"/>
        </w:rPr>
        <w:t>market/distribute the</w:t>
      </w:r>
      <w:r w:rsidRPr="009161F7">
        <w:rPr>
          <w:rFonts w:ascii="Arial" w:hAnsi="Arial" w:cs="Arial"/>
          <w:b/>
          <w:sz w:val="24"/>
          <w:szCs w:val="24"/>
        </w:rPr>
        <w:t>s</w:t>
      </w:r>
      <w:r>
        <w:rPr>
          <w:rFonts w:ascii="Arial" w:hAnsi="Arial" w:cs="Arial"/>
          <w:b/>
          <w:sz w:val="24"/>
          <w:szCs w:val="24"/>
        </w:rPr>
        <w:t>e lists of resources to parents and others.</w:t>
      </w:r>
      <w:r w:rsidR="00962EC4">
        <w:rPr>
          <w:rFonts w:ascii="Arial" w:hAnsi="Arial" w:cs="Arial"/>
          <w:b/>
          <w:sz w:val="24"/>
          <w:szCs w:val="24"/>
        </w:rPr>
        <w:t xml:space="preserve"> </w:t>
      </w:r>
    </w:p>
    <w:p w:rsidR="009161F7" w:rsidRDefault="009161F7" w:rsidP="009161F7">
      <w:pPr>
        <w:pStyle w:val="ListParagraph"/>
        <w:numPr>
          <w:ilvl w:val="1"/>
          <w:numId w:val="1"/>
        </w:numPr>
        <w:rPr>
          <w:rFonts w:ascii="Arial" w:hAnsi="Arial" w:cs="Arial"/>
          <w:sz w:val="24"/>
          <w:szCs w:val="24"/>
        </w:rPr>
      </w:pPr>
      <w:r w:rsidRPr="009161F7">
        <w:rPr>
          <w:rFonts w:ascii="Arial" w:hAnsi="Arial" w:cs="Arial"/>
          <w:sz w:val="24"/>
          <w:szCs w:val="24"/>
        </w:rPr>
        <w:lastRenderedPageBreak/>
        <w:t>Example</w:t>
      </w:r>
      <w:r w:rsidR="00AC5947">
        <w:rPr>
          <w:rFonts w:ascii="Arial" w:hAnsi="Arial" w:cs="Arial"/>
          <w:sz w:val="24"/>
          <w:szCs w:val="24"/>
        </w:rPr>
        <w:t>s</w:t>
      </w:r>
      <w:r w:rsidRPr="009161F7">
        <w:rPr>
          <w:rFonts w:ascii="Arial" w:hAnsi="Arial" w:cs="Arial"/>
          <w:sz w:val="24"/>
          <w:szCs w:val="24"/>
        </w:rPr>
        <w:t xml:space="preserve"> </w:t>
      </w:r>
      <w:r w:rsidR="00AC5947">
        <w:rPr>
          <w:rFonts w:ascii="Arial" w:hAnsi="Arial" w:cs="Arial"/>
          <w:sz w:val="24"/>
          <w:szCs w:val="24"/>
        </w:rPr>
        <w:t>are a</w:t>
      </w:r>
      <w:r>
        <w:rPr>
          <w:rFonts w:ascii="Arial" w:hAnsi="Arial" w:cs="Arial"/>
          <w:sz w:val="24"/>
          <w:szCs w:val="24"/>
        </w:rPr>
        <w:t xml:space="preserve"> public awareness campaign and </w:t>
      </w:r>
      <w:r w:rsidR="00AC5947">
        <w:rPr>
          <w:rFonts w:ascii="Arial" w:hAnsi="Arial" w:cs="Arial"/>
          <w:sz w:val="24"/>
          <w:szCs w:val="24"/>
        </w:rPr>
        <w:t>interfacing with the Electronic System that Stacy Howard’s workgroup is developing.</w:t>
      </w:r>
    </w:p>
    <w:p w:rsidR="00962EC4" w:rsidRDefault="00962EC4" w:rsidP="009161F7">
      <w:pPr>
        <w:pStyle w:val="ListParagraph"/>
        <w:numPr>
          <w:ilvl w:val="1"/>
          <w:numId w:val="1"/>
        </w:numPr>
        <w:rPr>
          <w:rFonts w:ascii="Arial" w:hAnsi="Arial" w:cs="Arial"/>
          <w:sz w:val="24"/>
          <w:szCs w:val="24"/>
        </w:rPr>
      </w:pPr>
      <w:r>
        <w:rPr>
          <w:rFonts w:ascii="Arial" w:hAnsi="Arial" w:cs="Arial"/>
          <w:sz w:val="24"/>
          <w:szCs w:val="24"/>
        </w:rPr>
        <w:t>List of suggested organizations through which to distribute information:</w:t>
      </w:r>
    </w:p>
    <w:p w:rsidR="00962EC4" w:rsidRPr="00684B3B" w:rsidRDefault="009A5B6C" w:rsidP="00962EC4">
      <w:pPr>
        <w:pStyle w:val="ListParagraph"/>
        <w:numPr>
          <w:ilvl w:val="2"/>
          <w:numId w:val="1"/>
        </w:numPr>
        <w:rPr>
          <w:rFonts w:ascii="Arial" w:hAnsi="Arial" w:cs="Arial"/>
          <w:sz w:val="24"/>
          <w:szCs w:val="24"/>
        </w:rPr>
      </w:pPr>
      <w:r w:rsidRPr="00684B3B">
        <w:rPr>
          <w:rFonts w:ascii="Arial" w:hAnsi="Arial" w:cs="Arial"/>
          <w:sz w:val="24"/>
          <w:szCs w:val="24"/>
        </w:rPr>
        <w:t>Florida Chapter, American Academy of Pediatrics (www.fcaap.org)</w:t>
      </w:r>
    </w:p>
    <w:p w:rsidR="00962EC4" w:rsidRPr="00684B3B" w:rsidRDefault="00962EC4" w:rsidP="009A5B6C">
      <w:pPr>
        <w:pStyle w:val="ListParagraph"/>
        <w:numPr>
          <w:ilvl w:val="2"/>
          <w:numId w:val="1"/>
        </w:numPr>
        <w:rPr>
          <w:rFonts w:ascii="Arial" w:hAnsi="Arial" w:cs="Arial"/>
          <w:sz w:val="24"/>
          <w:szCs w:val="24"/>
        </w:rPr>
      </w:pPr>
      <w:r w:rsidRPr="00684B3B">
        <w:rPr>
          <w:rFonts w:ascii="Arial" w:hAnsi="Arial" w:cs="Arial"/>
          <w:sz w:val="24"/>
          <w:szCs w:val="24"/>
        </w:rPr>
        <w:t>DOH</w:t>
      </w:r>
      <w:r w:rsidR="009A5B6C" w:rsidRPr="00684B3B">
        <w:rPr>
          <w:rFonts w:ascii="Arial" w:hAnsi="Arial" w:cs="Arial"/>
          <w:sz w:val="24"/>
          <w:szCs w:val="24"/>
        </w:rPr>
        <w:t xml:space="preserve"> (http://www.doh.state.fl.us/alternatesites/cms-kids/families/early_steps/early_steps.html)</w:t>
      </w:r>
    </w:p>
    <w:p w:rsidR="00962EC4" w:rsidRPr="00684B3B" w:rsidRDefault="00962EC4" w:rsidP="00962EC4">
      <w:pPr>
        <w:pStyle w:val="ListParagraph"/>
        <w:numPr>
          <w:ilvl w:val="2"/>
          <w:numId w:val="1"/>
        </w:numPr>
        <w:rPr>
          <w:rFonts w:ascii="Arial" w:hAnsi="Arial" w:cs="Arial"/>
          <w:sz w:val="24"/>
          <w:szCs w:val="24"/>
        </w:rPr>
      </w:pPr>
      <w:r w:rsidRPr="00684B3B">
        <w:rPr>
          <w:rFonts w:ascii="Arial" w:hAnsi="Arial" w:cs="Arial"/>
          <w:sz w:val="24"/>
          <w:szCs w:val="24"/>
        </w:rPr>
        <w:t>DCF</w:t>
      </w:r>
      <w:r w:rsidR="009A5B6C" w:rsidRPr="00684B3B">
        <w:rPr>
          <w:rFonts w:ascii="Arial" w:hAnsi="Arial" w:cs="Arial"/>
          <w:sz w:val="24"/>
          <w:szCs w:val="24"/>
        </w:rPr>
        <w:t xml:space="preserve"> (www.dcf.state.fl.us/children/)</w:t>
      </w:r>
    </w:p>
    <w:p w:rsidR="00962EC4" w:rsidRPr="00684B3B" w:rsidRDefault="00962EC4" w:rsidP="00962EC4">
      <w:pPr>
        <w:pStyle w:val="ListParagraph"/>
        <w:numPr>
          <w:ilvl w:val="2"/>
          <w:numId w:val="1"/>
        </w:numPr>
        <w:rPr>
          <w:rFonts w:ascii="Arial" w:hAnsi="Arial" w:cs="Arial"/>
          <w:sz w:val="24"/>
          <w:szCs w:val="24"/>
        </w:rPr>
      </w:pPr>
      <w:r w:rsidRPr="00684B3B">
        <w:rPr>
          <w:rFonts w:ascii="Arial" w:hAnsi="Arial" w:cs="Arial"/>
          <w:sz w:val="24"/>
          <w:szCs w:val="24"/>
        </w:rPr>
        <w:t>Florida Sheriffs Association</w:t>
      </w:r>
      <w:r w:rsidR="009A5B6C" w:rsidRPr="00684B3B">
        <w:rPr>
          <w:rFonts w:ascii="Arial" w:hAnsi="Arial" w:cs="Arial"/>
          <w:sz w:val="24"/>
          <w:szCs w:val="24"/>
        </w:rPr>
        <w:t xml:space="preserve"> (www.flsheriffs.org)</w:t>
      </w:r>
    </w:p>
    <w:p w:rsidR="00962EC4" w:rsidRPr="00684B3B" w:rsidRDefault="00962EC4" w:rsidP="00962EC4">
      <w:pPr>
        <w:pStyle w:val="ListParagraph"/>
        <w:numPr>
          <w:ilvl w:val="2"/>
          <w:numId w:val="1"/>
        </w:numPr>
        <w:rPr>
          <w:rFonts w:ascii="Arial" w:hAnsi="Arial" w:cs="Arial"/>
          <w:sz w:val="24"/>
          <w:szCs w:val="24"/>
        </w:rPr>
      </w:pPr>
      <w:r w:rsidRPr="00684B3B">
        <w:rPr>
          <w:rFonts w:ascii="Arial" w:hAnsi="Arial" w:cs="Arial"/>
          <w:sz w:val="24"/>
          <w:szCs w:val="24"/>
        </w:rPr>
        <w:t>Healthy Families Florida</w:t>
      </w:r>
      <w:r w:rsidR="009A5B6C" w:rsidRPr="00684B3B">
        <w:rPr>
          <w:rFonts w:ascii="Arial" w:hAnsi="Arial" w:cs="Arial"/>
          <w:sz w:val="24"/>
          <w:szCs w:val="24"/>
        </w:rPr>
        <w:t xml:space="preserve"> (www.healthyfamiliesfla.org)</w:t>
      </w:r>
    </w:p>
    <w:p w:rsidR="00962EC4" w:rsidRPr="00684B3B" w:rsidRDefault="009A5B6C" w:rsidP="00962EC4">
      <w:pPr>
        <w:pStyle w:val="ListParagraph"/>
        <w:numPr>
          <w:ilvl w:val="2"/>
          <w:numId w:val="1"/>
        </w:numPr>
        <w:rPr>
          <w:rFonts w:ascii="Arial" w:hAnsi="Arial" w:cs="Arial"/>
          <w:sz w:val="24"/>
          <w:szCs w:val="24"/>
        </w:rPr>
      </w:pPr>
      <w:r w:rsidRPr="00684B3B">
        <w:rPr>
          <w:rFonts w:ascii="Arial" w:hAnsi="Arial" w:cs="Arial"/>
          <w:sz w:val="24"/>
          <w:szCs w:val="24"/>
        </w:rPr>
        <w:t>Early Head Start/</w:t>
      </w:r>
      <w:r w:rsidR="00962EC4" w:rsidRPr="00684B3B">
        <w:rPr>
          <w:rFonts w:ascii="Arial" w:hAnsi="Arial" w:cs="Arial"/>
          <w:sz w:val="24"/>
          <w:szCs w:val="24"/>
        </w:rPr>
        <w:t>Head Start</w:t>
      </w:r>
      <w:r w:rsidRPr="00684B3B">
        <w:rPr>
          <w:rFonts w:ascii="Arial" w:hAnsi="Arial" w:cs="Arial"/>
          <w:sz w:val="24"/>
          <w:szCs w:val="24"/>
        </w:rPr>
        <w:t xml:space="preserve"> (www.floridaheadstart.org)</w:t>
      </w:r>
    </w:p>
    <w:p w:rsidR="00962EC4" w:rsidRPr="00684B3B" w:rsidRDefault="00962EC4" w:rsidP="00962EC4">
      <w:pPr>
        <w:pStyle w:val="ListParagraph"/>
        <w:numPr>
          <w:ilvl w:val="2"/>
          <w:numId w:val="1"/>
        </w:numPr>
        <w:rPr>
          <w:rFonts w:ascii="Arial" w:hAnsi="Arial" w:cs="Arial"/>
          <w:sz w:val="24"/>
          <w:szCs w:val="24"/>
        </w:rPr>
      </w:pPr>
      <w:r w:rsidRPr="00684B3B">
        <w:rPr>
          <w:rFonts w:ascii="Arial" w:hAnsi="Arial" w:cs="Arial"/>
          <w:sz w:val="24"/>
          <w:szCs w:val="24"/>
        </w:rPr>
        <w:t>Whole Child</w:t>
      </w:r>
      <w:r w:rsidR="00684B3B" w:rsidRPr="00684B3B">
        <w:rPr>
          <w:rFonts w:ascii="Arial" w:hAnsi="Arial" w:cs="Arial"/>
          <w:sz w:val="24"/>
          <w:szCs w:val="24"/>
        </w:rPr>
        <w:t xml:space="preserve"> (www.wholechildleon.com)</w:t>
      </w:r>
    </w:p>
    <w:p w:rsidR="00962EC4" w:rsidRPr="00684B3B" w:rsidRDefault="00962EC4" w:rsidP="00962EC4">
      <w:pPr>
        <w:pStyle w:val="ListParagraph"/>
        <w:numPr>
          <w:ilvl w:val="2"/>
          <w:numId w:val="1"/>
        </w:numPr>
        <w:rPr>
          <w:rFonts w:ascii="Arial" w:hAnsi="Arial" w:cs="Arial"/>
          <w:sz w:val="24"/>
          <w:szCs w:val="24"/>
        </w:rPr>
      </w:pPr>
      <w:r w:rsidRPr="00684B3B">
        <w:rPr>
          <w:rFonts w:ascii="Arial" w:hAnsi="Arial" w:cs="Arial"/>
          <w:sz w:val="24"/>
          <w:szCs w:val="24"/>
        </w:rPr>
        <w:t>Early learning coalitions</w:t>
      </w:r>
      <w:r w:rsidR="00684B3B" w:rsidRPr="00684B3B">
        <w:rPr>
          <w:rFonts w:ascii="Arial" w:hAnsi="Arial" w:cs="Arial"/>
          <w:sz w:val="24"/>
          <w:szCs w:val="24"/>
        </w:rPr>
        <w:t xml:space="preserve"> (www.earlylearningassociation.org)</w:t>
      </w:r>
    </w:p>
    <w:p w:rsidR="00962EC4" w:rsidRPr="00684B3B" w:rsidRDefault="00962EC4" w:rsidP="00962EC4">
      <w:pPr>
        <w:pStyle w:val="ListParagraph"/>
        <w:numPr>
          <w:ilvl w:val="2"/>
          <w:numId w:val="1"/>
        </w:numPr>
        <w:rPr>
          <w:rFonts w:ascii="Arial" w:hAnsi="Arial" w:cs="Arial"/>
          <w:sz w:val="24"/>
          <w:szCs w:val="24"/>
        </w:rPr>
      </w:pPr>
      <w:r w:rsidRPr="00684B3B">
        <w:rPr>
          <w:rFonts w:ascii="Arial" w:hAnsi="Arial" w:cs="Arial"/>
          <w:sz w:val="24"/>
          <w:szCs w:val="24"/>
        </w:rPr>
        <w:t>Parents as Teachers</w:t>
      </w:r>
      <w:r w:rsidR="00684B3B" w:rsidRPr="00684B3B">
        <w:rPr>
          <w:rFonts w:ascii="Arial" w:hAnsi="Arial" w:cs="Arial"/>
          <w:sz w:val="24"/>
          <w:szCs w:val="24"/>
        </w:rPr>
        <w:t xml:space="preserve"> (www.parentsasteachers.org)</w:t>
      </w:r>
    </w:p>
    <w:p w:rsidR="00962EC4" w:rsidRPr="00684B3B" w:rsidRDefault="00962EC4" w:rsidP="00962EC4">
      <w:pPr>
        <w:pStyle w:val="ListParagraph"/>
        <w:numPr>
          <w:ilvl w:val="2"/>
          <w:numId w:val="1"/>
        </w:numPr>
        <w:rPr>
          <w:rFonts w:ascii="Arial" w:hAnsi="Arial" w:cs="Arial"/>
          <w:sz w:val="24"/>
          <w:szCs w:val="24"/>
        </w:rPr>
      </w:pPr>
      <w:r w:rsidRPr="00684B3B">
        <w:rPr>
          <w:rFonts w:ascii="Arial" w:hAnsi="Arial" w:cs="Arial"/>
          <w:sz w:val="24"/>
          <w:szCs w:val="24"/>
        </w:rPr>
        <w:t>Family Café</w:t>
      </w:r>
      <w:r w:rsidR="00684B3B" w:rsidRPr="00684B3B">
        <w:rPr>
          <w:rFonts w:ascii="Arial" w:hAnsi="Arial" w:cs="Arial"/>
          <w:sz w:val="24"/>
          <w:szCs w:val="24"/>
        </w:rPr>
        <w:t xml:space="preserve"> (www.familycafe.net)</w:t>
      </w:r>
    </w:p>
    <w:p w:rsidR="00962EC4" w:rsidRPr="00684B3B" w:rsidRDefault="00962EC4" w:rsidP="00962EC4">
      <w:pPr>
        <w:pStyle w:val="ListParagraph"/>
        <w:numPr>
          <w:ilvl w:val="2"/>
          <w:numId w:val="1"/>
        </w:numPr>
        <w:rPr>
          <w:rFonts w:ascii="Arial" w:hAnsi="Arial" w:cs="Arial"/>
          <w:sz w:val="24"/>
          <w:szCs w:val="24"/>
        </w:rPr>
      </w:pPr>
      <w:r w:rsidRPr="00684B3B">
        <w:rPr>
          <w:rFonts w:ascii="Arial" w:hAnsi="Arial" w:cs="Arial"/>
          <w:sz w:val="24"/>
          <w:szCs w:val="24"/>
        </w:rPr>
        <w:t>Miami Safe Start Initiative</w:t>
      </w:r>
      <w:r w:rsidR="00684B3B" w:rsidRPr="00684B3B">
        <w:rPr>
          <w:rFonts w:ascii="Arial" w:hAnsi="Arial" w:cs="Arial"/>
          <w:sz w:val="24"/>
          <w:szCs w:val="24"/>
        </w:rPr>
        <w:t xml:space="preserve"> (www.miamisafestartinitiative.org/safestart/)</w:t>
      </w:r>
    </w:p>
    <w:p w:rsidR="00C6250C" w:rsidRDefault="00AC5947" w:rsidP="00C6250C">
      <w:pPr>
        <w:rPr>
          <w:rFonts w:ascii="Arial" w:hAnsi="Arial" w:cs="Arial"/>
          <w:sz w:val="24"/>
          <w:szCs w:val="24"/>
        </w:rPr>
      </w:pPr>
      <w:r w:rsidRPr="00AC5947">
        <w:rPr>
          <w:rFonts w:ascii="Arial" w:hAnsi="Arial" w:cs="Arial"/>
          <w:b/>
          <w:sz w:val="24"/>
          <w:szCs w:val="24"/>
        </w:rPr>
        <w:t>Workgroup members, please send your lists/response</w:t>
      </w:r>
      <w:r w:rsidR="002A471E">
        <w:rPr>
          <w:rFonts w:ascii="Arial" w:hAnsi="Arial" w:cs="Arial"/>
          <w:b/>
          <w:sz w:val="24"/>
          <w:szCs w:val="24"/>
        </w:rPr>
        <w:t>s</w:t>
      </w:r>
      <w:r w:rsidRPr="00AC5947">
        <w:rPr>
          <w:rFonts w:ascii="Arial" w:hAnsi="Arial" w:cs="Arial"/>
          <w:b/>
          <w:sz w:val="24"/>
          <w:szCs w:val="24"/>
        </w:rPr>
        <w:t>/suggestions to the above four tasks to Chris Snow and Martha Harbin at the email addresses listed below.  The deadline for responding is next Thursday December 15</w:t>
      </w:r>
      <w:r w:rsidRPr="00AC5947">
        <w:rPr>
          <w:rFonts w:ascii="Arial" w:hAnsi="Arial" w:cs="Arial"/>
          <w:b/>
          <w:sz w:val="24"/>
          <w:szCs w:val="24"/>
          <w:vertAlign w:val="superscript"/>
        </w:rPr>
        <w:t>th</w:t>
      </w:r>
      <w:r w:rsidRPr="00AC5947">
        <w:rPr>
          <w:rFonts w:ascii="Arial" w:hAnsi="Arial" w:cs="Arial"/>
          <w:b/>
          <w:sz w:val="24"/>
          <w:szCs w:val="24"/>
        </w:rPr>
        <w:t>.</w:t>
      </w:r>
      <w:r w:rsidR="002A471E">
        <w:rPr>
          <w:rFonts w:ascii="Arial" w:hAnsi="Arial" w:cs="Arial"/>
          <w:b/>
          <w:sz w:val="24"/>
          <w:szCs w:val="24"/>
        </w:rPr>
        <w:t xml:space="preserve">  </w:t>
      </w:r>
      <w:r w:rsidR="002A471E">
        <w:rPr>
          <w:rFonts w:ascii="Arial" w:hAnsi="Arial" w:cs="Arial"/>
          <w:sz w:val="24"/>
          <w:szCs w:val="24"/>
        </w:rPr>
        <w:t>Chris and Martha will compile what you send and distribute to the workgroup for review.  The workgroup will be making a presentation at the January 9, 2012 full task force webinar.</w:t>
      </w:r>
    </w:p>
    <w:p w:rsidR="00AC5947" w:rsidRDefault="00AC5947" w:rsidP="00C6250C">
      <w:pPr>
        <w:rPr>
          <w:rFonts w:ascii="Arial" w:hAnsi="Arial" w:cs="Arial"/>
          <w:sz w:val="24"/>
          <w:szCs w:val="24"/>
        </w:rPr>
      </w:pPr>
      <w:r>
        <w:rPr>
          <w:rFonts w:ascii="Arial" w:hAnsi="Arial" w:cs="Arial"/>
          <w:sz w:val="24"/>
          <w:szCs w:val="24"/>
        </w:rPr>
        <w:t>Chris Snow</w:t>
      </w:r>
      <w:r>
        <w:rPr>
          <w:rFonts w:ascii="Arial" w:hAnsi="Arial" w:cs="Arial"/>
          <w:sz w:val="24"/>
          <w:szCs w:val="24"/>
        </w:rPr>
        <w:tab/>
      </w:r>
      <w:r>
        <w:rPr>
          <w:rFonts w:ascii="Arial" w:hAnsi="Arial" w:cs="Arial"/>
          <w:sz w:val="24"/>
          <w:szCs w:val="24"/>
        </w:rPr>
        <w:tab/>
      </w:r>
      <w:hyperlink r:id="rId12" w:history="1">
        <w:r w:rsidRPr="00FD151A">
          <w:rPr>
            <w:rStyle w:val="Hyperlink"/>
            <w:rFonts w:ascii="Arial" w:hAnsi="Arial" w:cs="Arial"/>
            <w:sz w:val="24"/>
            <w:szCs w:val="24"/>
          </w:rPr>
          <w:t>chris@snowstrategies.com</w:t>
        </w:r>
      </w:hyperlink>
      <w:r>
        <w:rPr>
          <w:rFonts w:ascii="Arial" w:hAnsi="Arial" w:cs="Arial"/>
          <w:sz w:val="24"/>
          <w:szCs w:val="24"/>
        </w:rPr>
        <w:tab/>
      </w:r>
    </w:p>
    <w:p w:rsidR="00AC5947" w:rsidRDefault="00AC5947" w:rsidP="00C6250C">
      <w:pPr>
        <w:rPr>
          <w:rFonts w:ascii="Arial" w:hAnsi="Arial" w:cs="Arial"/>
          <w:sz w:val="24"/>
          <w:szCs w:val="24"/>
        </w:rPr>
      </w:pPr>
      <w:r>
        <w:rPr>
          <w:rFonts w:ascii="Arial" w:hAnsi="Arial" w:cs="Arial"/>
          <w:sz w:val="24"/>
          <w:szCs w:val="24"/>
        </w:rPr>
        <w:t>Martha Harbin</w:t>
      </w:r>
      <w:r>
        <w:rPr>
          <w:rFonts w:ascii="Arial" w:hAnsi="Arial" w:cs="Arial"/>
          <w:sz w:val="24"/>
          <w:szCs w:val="24"/>
        </w:rPr>
        <w:tab/>
      </w:r>
      <w:hyperlink r:id="rId13" w:history="1">
        <w:r w:rsidRPr="00FD151A">
          <w:rPr>
            <w:rStyle w:val="Hyperlink"/>
            <w:rFonts w:ascii="Arial" w:hAnsi="Arial" w:cs="Arial"/>
            <w:sz w:val="24"/>
            <w:szCs w:val="24"/>
          </w:rPr>
          <w:t>martha@harbinstrategies.com</w:t>
        </w:r>
      </w:hyperlink>
    </w:p>
    <w:p w:rsidR="00424DCA" w:rsidRDefault="00424DCA" w:rsidP="00C6250C">
      <w:pPr>
        <w:rPr>
          <w:rFonts w:ascii="Arial" w:hAnsi="Arial" w:cs="Arial"/>
          <w:sz w:val="24"/>
          <w:szCs w:val="24"/>
        </w:rPr>
      </w:pPr>
    </w:p>
    <w:p w:rsidR="00C6250C" w:rsidRDefault="00C6250C" w:rsidP="00C6250C">
      <w:pPr>
        <w:rPr>
          <w:rFonts w:ascii="Arial" w:hAnsi="Arial" w:cs="Arial"/>
          <w:sz w:val="24"/>
          <w:szCs w:val="24"/>
        </w:rPr>
      </w:pPr>
      <w:r w:rsidRPr="00424DCA">
        <w:rPr>
          <w:rFonts w:ascii="Arial" w:hAnsi="Arial" w:cs="Arial"/>
          <w:b/>
          <w:sz w:val="24"/>
          <w:szCs w:val="24"/>
        </w:rPr>
        <w:t xml:space="preserve">Other </w:t>
      </w:r>
      <w:r w:rsidR="00AC5947" w:rsidRPr="00424DCA">
        <w:rPr>
          <w:rFonts w:ascii="Arial" w:hAnsi="Arial" w:cs="Arial"/>
          <w:b/>
          <w:sz w:val="24"/>
          <w:szCs w:val="24"/>
        </w:rPr>
        <w:t>points made during the conference call</w:t>
      </w:r>
      <w:r>
        <w:rPr>
          <w:rFonts w:ascii="Arial" w:hAnsi="Arial" w:cs="Arial"/>
          <w:sz w:val="24"/>
          <w:szCs w:val="24"/>
        </w:rPr>
        <w:t>:</w:t>
      </w:r>
    </w:p>
    <w:p w:rsidR="00C6250C" w:rsidRPr="00C6250C" w:rsidRDefault="00C6250C" w:rsidP="00C6250C">
      <w:pPr>
        <w:pStyle w:val="ListParagraph"/>
        <w:numPr>
          <w:ilvl w:val="0"/>
          <w:numId w:val="3"/>
        </w:numPr>
        <w:rPr>
          <w:rFonts w:ascii="Arial" w:hAnsi="Arial" w:cs="Arial"/>
          <w:sz w:val="24"/>
          <w:szCs w:val="24"/>
        </w:rPr>
      </w:pPr>
      <w:r w:rsidRPr="00C6250C">
        <w:rPr>
          <w:rFonts w:ascii="Arial" w:hAnsi="Arial" w:cs="Arial"/>
          <w:sz w:val="24"/>
          <w:szCs w:val="24"/>
        </w:rPr>
        <w:t>Early Learning materials currently going through a re-write and suggestions for editing current materials should be provided to Amanda Moore immediately.</w:t>
      </w:r>
    </w:p>
    <w:p w:rsidR="004C1551" w:rsidRDefault="00C6250C" w:rsidP="004C1551">
      <w:pPr>
        <w:pStyle w:val="ListParagraph"/>
        <w:numPr>
          <w:ilvl w:val="0"/>
          <w:numId w:val="3"/>
        </w:numPr>
        <w:rPr>
          <w:rFonts w:ascii="Arial" w:hAnsi="Arial" w:cs="Arial"/>
          <w:sz w:val="24"/>
          <w:szCs w:val="24"/>
        </w:rPr>
      </w:pPr>
      <w:r w:rsidRPr="009329BF">
        <w:rPr>
          <w:rFonts w:ascii="Arial" w:hAnsi="Arial" w:cs="Arial"/>
          <w:sz w:val="24"/>
          <w:szCs w:val="24"/>
        </w:rPr>
        <w:t>If Florida wins Race to the Top – monitor development of the computer tracking program for ways to follow children with delays but who do not qualify to see if they re-enter the system at a later date.</w:t>
      </w:r>
    </w:p>
    <w:p w:rsidR="00C6250C" w:rsidRPr="00424DCA" w:rsidRDefault="004C1551" w:rsidP="00C6250C">
      <w:pPr>
        <w:pStyle w:val="ListParagraph"/>
        <w:numPr>
          <w:ilvl w:val="0"/>
          <w:numId w:val="3"/>
        </w:numPr>
        <w:rPr>
          <w:rFonts w:ascii="Arial" w:hAnsi="Arial" w:cs="Arial"/>
          <w:sz w:val="24"/>
          <w:szCs w:val="24"/>
        </w:rPr>
      </w:pPr>
      <w:r w:rsidRPr="004C1551">
        <w:rPr>
          <w:rFonts w:ascii="Arial" w:hAnsi="Arial" w:cs="Arial"/>
          <w:sz w:val="24"/>
          <w:szCs w:val="24"/>
        </w:rPr>
        <w:t>Parents and caregivers should also be reminded that high-quality childcare can make a huge difference and that children have been shown to increase IQ points.</w:t>
      </w:r>
    </w:p>
    <w:p w:rsidR="001876E2" w:rsidRPr="009329BF" w:rsidRDefault="001876E2" w:rsidP="00417C55">
      <w:pPr>
        <w:pStyle w:val="ListParagraph"/>
        <w:rPr>
          <w:rFonts w:ascii="Arial" w:hAnsi="Arial" w:cs="Arial"/>
          <w:sz w:val="24"/>
          <w:szCs w:val="24"/>
        </w:rPr>
      </w:pPr>
    </w:p>
    <w:sectPr w:rsidR="001876E2" w:rsidRPr="009329BF" w:rsidSect="00F5718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287CB6"/>
    <w:multiLevelType w:val="hybridMultilevel"/>
    <w:tmpl w:val="BE6852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2DDB5C5A"/>
    <w:multiLevelType w:val="hybridMultilevel"/>
    <w:tmpl w:val="6FE63B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0F4303C"/>
    <w:multiLevelType w:val="hybridMultilevel"/>
    <w:tmpl w:val="A9D4995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31F2E4B"/>
    <w:multiLevelType w:val="hybridMultilevel"/>
    <w:tmpl w:val="67BE84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4DF6F27"/>
    <w:multiLevelType w:val="hybridMultilevel"/>
    <w:tmpl w:val="7070072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75E80"/>
    <w:rsid w:val="000A33F6"/>
    <w:rsid w:val="00107CE1"/>
    <w:rsid w:val="001838C7"/>
    <w:rsid w:val="00183F34"/>
    <w:rsid w:val="001876E2"/>
    <w:rsid w:val="001B216F"/>
    <w:rsid w:val="00276E48"/>
    <w:rsid w:val="002A471E"/>
    <w:rsid w:val="00313441"/>
    <w:rsid w:val="00375E80"/>
    <w:rsid w:val="003A72E5"/>
    <w:rsid w:val="003F0C0F"/>
    <w:rsid w:val="00417C55"/>
    <w:rsid w:val="00424DCA"/>
    <w:rsid w:val="004B2088"/>
    <w:rsid w:val="004C1551"/>
    <w:rsid w:val="004D7FF8"/>
    <w:rsid w:val="004F26DF"/>
    <w:rsid w:val="00634FEB"/>
    <w:rsid w:val="00684B3B"/>
    <w:rsid w:val="00716212"/>
    <w:rsid w:val="00716225"/>
    <w:rsid w:val="0077532A"/>
    <w:rsid w:val="00802411"/>
    <w:rsid w:val="008E5620"/>
    <w:rsid w:val="00900CBC"/>
    <w:rsid w:val="009161F7"/>
    <w:rsid w:val="009329BF"/>
    <w:rsid w:val="00962EC4"/>
    <w:rsid w:val="009A1135"/>
    <w:rsid w:val="009A5B6C"/>
    <w:rsid w:val="009C64C0"/>
    <w:rsid w:val="009F3EE8"/>
    <w:rsid w:val="00A82DE1"/>
    <w:rsid w:val="00AB6332"/>
    <w:rsid w:val="00AC5947"/>
    <w:rsid w:val="00BD2D00"/>
    <w:rsid w:val="00C6250C"/>
    <w:rsid w:val="00D93CF9"/>
    <w:rsid w:val="00E34BDC"/>
    <w:rsid w:val="00F23145"/>
    <w:rsid w:val="00F23C5B"/>
    <w:rsid w:val="00F515E3"/>
    <w:rsid w:val="00F57187"/>
    <w:rsid w:val="00FB2E87"/>
    <w:rsid w:val="00FE2D7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6E4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5E80"/>
    <w:pPr>
      <w:ind w:left="720"/>
      <w:contextualSpacing/>
    </w:pPr>
  </w:style>
  <w:style w:type="character" w:styleId="Hyperlink">
    <w:name w:val="Hyperlink"/>
    <w:basedOn w:val="DefaultParagraphFont"/>
    <w:uiPriority w:val="99"/>
    <w:unhideWhenUsed/>
    <w:rsid w:val="001876E2"/>
    <w:rPr>
      <w:color w:val="0000FF" w:themeColor="hyperlink"/>
      <w:u w:val="single"/>
    </w:rPr>
  </w:style>
  <w:style w:type="paragraph" w:styleId="PlainText">
    <w:name w:val="Plain Text"/>
    <w:basedOn w:val="Normal"/>
    <w:link w:val="PlainTextChar"/>
    <w:uiPriority w:val="99"/>
    <w:semiHidden/>
    <w:unhideWhenUsed/>
    <w:rsid w:val="009329BF"/>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9329BF"/>
    <w:rPr>
      <w:rFonts w:ascii="Consolas" w:hAnsi="Consolas"/>
      <w:sz w:val="21"/>
      <w:szCs w:val="21"/>
    </w:rPr>
  </w:style>
  <w:style w:type="paragraph" w:styleId="BalloonText">
    <w:name w:val="Balloon Text"/>
    <w:basedOn w:val="Normal"/>
    <w:link w:val="BalloonTextChar"/>
    <w:uiPriority w:val="99"/>
    <w:semiHidden/>
    <w:unhideWhenUsed/>
    <w:rsid w:val="002A47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471E"/>
    <w:rPr>
      <w:rFonts w:ascii="Tahoma" w:hAnsi="Tahoma" w:cs="Tahoma"/>
      <w:sz w:val="16"/>
      <w:szCs w:val="16"/>
    </w:rPr>
  </w:style>
  <w:style w:type="character" w:styleId="FollowedHyperlink">
    <w:name w:val="FollowedHyperlink"/>
    <w:basedOn w:val="DefaultParagraphFont"/>
    <w:uiPriority w:val="99"/>
    <w:semiHidden/>
    <w:unhideWhenUsed/>
    <w:rsid w:val="00634FEB"/>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5E80"/>
    <w:pPr>
      <w:ind w:left="720"/>
      <w:contextualSpacing/>
    </w:pPr>
  </w:style>
  <w:style w:type="character" w:styleId="Hyperlink">
    <w:name w:val="Hyperlink"/>
    <w:basedOn w:val="DefaultParagraphFont"/>
    <w:uiPriority w:val="99"/>
    <w:unhideWhenUsed/>
    <w:rsid w:val="001876E2"/>
    <w:rPr>
      <w:color w:val="0000FF" w:themeColor="hyperlink"/>
      <w:u w:val="single"/>
    </w:rPr>
  </w:style>
  <w:style w:type="paragraph" w:styleId="PlainText">
    <w:name w:val="Plain Text"/>
    <w:basedOn w:val="Normal"/>
    <w:link w:val="PlainTextChar"/>
    <w:uiPriority w:val="99"/>
    <w:semiHidden/>
    <w:unhideWhenUsed/>
    <w:rsid w:val="009329BF"/>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9329BF"/>
    <w:rPr>
      <w:rFonts w:ascii="Consolas" w:hAnsi="Consolas"/>
      <w:sz w:val="21"/>
      <w:szCs w:val="21"/>
    </w:rPr>
  </w:style>
  <w:style w:type="paragraph" w:styleId="BalloonText">
    <w:name w:val="Balloon Text"/>
    <w:basedOn w:val="Normal"/>
    <w:link w:val="BalloonTextChar"/>
    <w:uiPriority w:val="99"/>
    <w:semiHidden/>
    <w:unhideWhenUsed/>
    <w:rsid w:val="002A47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471E"/>
    <w:rPr>
      <w:rFonts w:ascii="Tahoma" w:hAnsi="Tahoma" w:cs="Tahoma"/>
      <w:sz w:val="16"/>
      <w:szCs w:val="16"/>
    </w:rPr>
  </w:style>
  <w:style w:type="character" w:styleId="FollowedHyperlink">
    <w:name w:val="FollowedHyperlink"/>
    <w:basedOn w:val="DefaultParagraphFont"/>
    <w:uiPriority w:val="99"/>
    <w:semiHidden/>
    <w:unhideWhenUsed/>
    <w:rsid w:val="00634FEB"/>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ud11.flcourts.org/SCSingle.aspx?pid=26" TargetMode="External"/><Relationship Id="rId13" Type="http://schemas.openxmlformats.org/officeDocument/2006/relationships/hyperlink" Target="mailto:martha@harbinstrategies.com" TargetMode="External"/><Relationship Id="rId3" Type="http://schemas.openxmlformats.org/officeDocument/2006/relationships/styles" Target="styles.xml"/><Relationship Id="rId7" Type="http://schemas.openxmlformats.org/officeDocument/2006/relationships/hyperlink" Target="http://pediatrics.med.miami.edu/mailman-center/clinical-services/ideas" TargetMode="External"/><Relationship Id="rId12" Type="http://schemas.openxmlformats.org/officeDocument/2006/relationships/hyperlink" Target="mailto:chris@snowstrategies.com" TargetMode="Externa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hyperlink" Target="http://www.familyeducation.com" TargetMode="External"/><Relationship Id="rId11" Type="http://schemas.openxmlformats.org/officeDocument/2006/relationships/hyperlink" Target="http://www.floridaearlylearning.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uwof.org" TargetMode="External"/><Relationship Id="rId4" Type="http://schemas.openxmlformats.org/officeDocument/2006/relationships/settings" Target="settings.xml"/><Relationship Id="rId9" Type="http://schemas.openxmlformats.org/officeDocument/2006/relationships/hyperlink" Target="http://www.coe.ufl/cfscc/cfscc.htm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78DE4F22-7953-4939-A607-D0419C2BA2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1414</Words>
  <Characters>8063</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9459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Martha Harbin</dc:creator>
  <cp:lastModifiedBy>Owner</cp:lastModifiedBy>
  <cp:revision>3</cp:revision>
  <cp:lastPrinted>2011-12-07T21:14:00Z</cp:lastPrinted>
  <dcterms:created xsi:type="dcterms:W3CDTF">2012-01-04T00:20:00Z</dcterms:created>
  <dcterms:modified xsi:type="dcterms:W3CDTF">2012-01-04T19:46:00Z</dcterms:modified>
</cp:coreProperties>
</file>